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B61DF" w14:textId="14447233" w:rsidR="000C2826" w:rsidRPr="00AC357F" w:rsidRDefault="000C2826" w:rsidP="000C2826">
      <w:pPr>
        <w:pStyle w:val="1"/>
        <w:shd w:val="clear" w:color="auto" w:fill="auto"/>
        <w:spacing w:before="0" w:after="0" w:line="360" w:lineRule="auto"/>
        <w:ind w:right="-58" w:firstLine="0"/>
        <w:jc w:val="both"/>
        <w:rPr>
          <w:rFonts w:ascii="Katsoulidis" w:hAnsi="Katsoulidis" w:cs="Times New Roman"/>
          <w:bCs/>
          <w:color w:val="FF0000"/>
        </w:rPr>
      </w:pPr>
      <w:r w:rsidRPr="00B50F12">
        <w:rPr>
          <w:rFonts w:ascii="Katsoulidis" w:hAnsi="Katsoulidis" w:cs="Times New Roman"/>
          <w:bCs/>
          <w:color w:val="000000"/>
        </w:rPr>
        <w:t>Όσες αιτήσεις είν</w:t>
      </w:r>
      <w:r w:rsidR="000D56D5">
        <w:rPr>
          <w:rFonts w:ascii="Katsoulidis" w:hAnsi="Katsoulidis" w:cs="Times New Roman"/>
          <w:bCs/>
          <w:color w:val="000000"/>
        </w:rPr>
        <w:t>αι εκπρόθεσμε</w:t>
      </w:r>
    </w:p>
    <w:p w14:paraId="29464AC8" w14:textId="77777777" w:rsidR="000C2826" w:rsidRPr="00AC39EA" w:rsidRDefault="000C2826" w:rsidP="000C2826">
      <w:pPr>
        <w:pStyle w:val="40"/>
        <w:shd w:val="clear" w:color="auto" w:fill="auto"/>
        <w:spacing w:before="0" w:after="215" w:line="360" w:lineRule="auto"/>
        <w:ind w:left="1560" w:firstLine="0"/>
        <w:rPr>
          <w:rFonts w:ascii="Katsoulidis" w:eastAsia="Times New Roman" w:hAnsi="Katsoulidis"/>
          <w:b w:val="0"/>
          <w:iCs/>
        </w:rPr>
      </w:pPr>
      <w:r>
        <w:rPr>
          <w:rFonts w:ascii="Katsoulidis" w:hAnsi="Katsoulidis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A2C6A5E" wp14:editId="04F967BA">
            <wp:simplePos x="0" y="0"/>
            <wp:positionH relativeFrom="column">
              <wp:posOffset>-609600</wp:posOffset>
            </wp:positionH>
            <wp:positionV relativeFrom="paragraph">
              <wp:posOffset>-291465</wp:posOffset>
            </wp:positionV>
            <wp:extent cx="2805430" cy="786765"/>
            <wp:effectExtent l="19050" t="0" r="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AF98ED" w14:textId="77777777" w:rsidR="000C2826" w:rsidRPr="00F71691" w:rsidRDefault="000C2826" w:rsidP="000C2826">
      <w:pPr>
        <w:widowControl/>
        <w:spacing w:line="360" w:lineRule="auto"/>
        <w:rPr>
          <w:rFonts w:ascii="Katsoulidis" w:eastAsia="Times New Roman" w:hAnsi="Katsoulidis" w:cs="Times New Roman"/>
          <w:b/>
          <w:iCs/>
          <w:color w:val="auto"/>
        </w:rPr>
      </w:pPr>
    </w:p>
    <w:p w14:paraId="538A6D66" w14:textId="77777777" w:rsidR="000C2826" w:rsidRPr="00F71691" w:rsidRDefault="000C2826" w:rsidP="000C2826">
      <w:pPr>
        <w:widowControl/>
        <w:spacing w:line="360" w:lineRule="auto"/>
        <w:rPr>
          <w:rFonts w:ascii="Katsoulidis" w:eastAsia="Times New Roman" w:hAnsi="Katsoulidis" w:cs="Times New Roman"/>
          <w:b/>
          <w:iCs/>
          <w:color w:val="auto"/>
        </w:rPr>
      </w:pPr>
    </w:p>
    <w:p w14:paraId="0093CFD4" w14:textId="77777777" w:rsidR="000C2826" w:rsidRPr="00F71691" w:rsidRDefault="000C2826" w:rsidP="000C2826">
      <w:pPr>
        <w:widowControl/>
        <w:spacing w:line="360" w:lineRule="auto"/>
        <w:rPr>
          <w:rFonts w:ascii="Katsoulidis" w:eastAsia="Times New Roman" w:hAnsi="Katsoulidis" w:cs="Times New Roman"/>
          <w:b/>
          <w:iCs/>
          <w:color w:val="auto"/>
        </w:rPr>
      </w:pPr>
      <w:r>
        <w:rPr>
          <w:rFonts w:ascii="Katsoulidis" w:eastAsia="Times New Roman" w:hAnsi="Katsoulidis" w:cs="Times New Roman"/>
          <w:b/>
          <w:iCs/>
          <w:color w:val="auto"/>
        </w:rPr>
        <w:t>ΤΜΗΜΑ ΡΩΣΙΚΗΣ ΓΛΩΣΣΑΣ ΚΑΙ ΦΙΛΟΛΟΓΙΑΣ ΚΑΙ ΣΛΑΒΙΚΩΝ ΣΠΟΥΔΩΝ</w:t>
      </w:r>
    </w:p>
    <w:p w14:paraId="4198AF76" w14:textId="77777777" w:rsidR="000C2826" w:rsidRDefault="000C2826" w:rsidP="000C2826">
      <w:pPr>
        <w:widowControl/>
        <w:spacing w:line="360" w:lineRule="auto"/>
        <w:rPr>
          <w:rFonts w:ascii="Katsoulidis" w:eastAsia="Times New Roman" w:hAnsi="Katsoulidis" w:cs="Times New Roman"/>
          <w:b/>
          <w:iCs/>
          <w:color w:val="auto"/>
        </w:rPr>
      </w:pPr>
      <w:r w:rsidRPr="00F71691">
        <w:rPr>
          <w:rFonts w:ascii="Katsoulidis" w:eastAsia="Times New Roman" w:hAnsi="Katsoulidis" w:cs="Times New Roman"/>
          <w:b/>
          <w:iCs/>
          <w:color w:val="auto"/>
        </w:rPr>
        <w:t>ΣΧΟΛΗ</w:t>
      </w:r>
      <w:r>
        <w:rPr>
          <w:rFonts w:ascii="Katsoulidis" w:eastAsia="Times New Roman" w:hAnsi="Katsoulidis" w:cs="Times New Roman"/>
          <w:b/>
          <w:iCs/>
          <w:color w:val="auto"/>
        </w:rPr>
        <w:t xml:space="preserve"> ΦΙΛΟΣΟΦΙΚΗ</w:t>
      </w:r>
    </w:p>
    <w:p w14:paraId="19902B98" w14:textId="77777777" w:rsidR="000C2826" w:rsidRDefault="000C2826" w:rsidP="000C2826">
      <w:pPr>
        <w:widowControl/>
        <w:spacing w:line="360" w:lineRule="auto"/>
        <w:rPr>
          <w:rFonts w:ascii="Katsoulidis" w:eastAsia="Times New Roman" w:hAnsi="Katsoulidis" w:cs="Times New Roman"/>
          <w:b/>
          <w:iCs/>
          <w:color w:val="auto"/>
        </w:rPr>
      </w:pPr>
      <w:r>
        <w:rPr>
          <w:rFonts w:ascii="Katsoulidis" w:eastAsia="Times New Roman" w:hAnsi="Katsoulidis" w:cs="Times New Roman"/>
          <w:b/>
          <w:iCs/>
          <w:color w:val="auto"/>
        </w:rPr>
        <w:t>ΕΠΙΣΤΗΜΟΝΙΚΟΣ ΥΠΕΥΘΥΝΟΣ: Π. ΣΟΦΟΥΛΗΣ</w:t>
      </w:r>
    </w:p>
    <w:p w14:paraId="4AE53079" w14:textId="77777777" w:rsidR="000C2826" w:rsidRPr="009365D2" w:rsidRDefault="000C2826" w:rsidP="000C2826">
      <w:pPr>
        <w:widowControl/>
        <w:spacing w:line="360" w:lineRule="auto"/>
        <w:rPr>
          <w:rFonts w:ascii="Katsoulidis" w:eastAsia="Times New Roman" w:hAnsi="Katsoulidis" w:cs="Times New Roman"/>
          <w:b/>
          <w:iCs/>
          <w:color w:val="auto"/>
          <w:lang w:val="en-US"/>
        </w:rPr>
      </w:pPr>
      <w:r>
        <w:rPr>
          <w:rFonts w:ascii="Katsoulidis" w:eastAsia="Times New Roman" w:hAnsi="Katsoulidis" w:cs="Times New Roman"/>
          <w:b/>
          <w:iCs/>
          <w:color w:val="auto"/>
          <w:lang w:val="en-US"/>
        </w:rPr>
        <w:t>Email</w:t>
      </w:r>
      <w:r w:rsidRPr="009365D2">
        <w:rPr>
          <w:rFonts w:ascii="Katsoulidis" w:eastAsia="Times New Roman" w:hAnsi="Katsoulidis" w:cs="Times New Roman"/>
          <w:b/>
          <w:iCs/>
          <w:color w:val="auto"/>
          <w:lang w:val="en-US"/>
        </w:rPr>
        <w:t>: pansophoulis@slavstud.uoa.gr</w:t>
      </w:r>
    </w:p>
    <w:p w14:paraId="55816C05" w14:textId="77777777" w:rsidR="000C2826" w:rsidRPr="00760F91" w:rsidRDefault="000C2826" w:rsidP="000C2826">
      <w:pPr>
        <w:widowControl/>
        <w:spacing w:line="360" w:lineRule="auto"/>
        <w:rPr>
          <w:rFonts w:ascii="Katsoulidis" w:eastAsia="Times New Roman" w:hAnsi="Katsoulidis" w:cs="Times New Roman"/>
          <w:b/>
          <w:iCs/>
          <w:color w:val="auto"/>
          <w:lang w:val="en-US"/>
        </w:rPr>
      </w:pPr>
      <w:r>
        <w:rPr>
          <w:rFonts w:ascii="Katsoulidis" w:eastAsia="Times New Roman" w:hAnsi="Katsoulidis" w:cs="Times New Roman"/>
          <w:b/>
          <w:iCs/>
          <w:color w:val="auto"/>
        </w:rPr>
        <w:t>ΤΗΛΕΦΩΝΟ</w:t>
      </w:r>
      <w:r w:rsidRPr="009365D2">
        <w:rPr>
          <w:rFonts w:ascii="Katsoulidis" w:eastAsia="Times New Roman" w:hAnsi="Katsoulidis" w:cs="Times New Roman"/>
          <w:b/>
          <w:iCs/>
          <w:color w:val="auto"/>
          <w:lang w:val="en-US"/>
        </w:rPr>
        <w:t>:</w:t>
      </w:r>
      <w:r w:rsidRPr="00760F91">
        <w:rPr>
          <w:rFonts w:ascii="Katsoulidis" w:eastAsia="Times New Roman" w:hAnsi="Katsoulidis" w:cs="Times New Roman"/>
          <w:b/>
          <w:iCs/>
          <w:color w:val="auto"/>
          <w:lang w:val="en-US"/>
        </w:rPr>
        <w:t xml:space="preserve"> 2107277471</w:t>
      </w:r>
    </w:p>
    <w:p w14:paraId="6119E264" w14:textId="0FBF27F5" w:rsidR="000C2826" w:rsidRPr="006C58D3" w:rsidRDefault="000C2826" w:rsidP="000C2826">
      <w:pPr>
        <w:widowControl/>
        <w:spacing w:line="360" w:lineRule="auto"/>
        <w:jc w:val="right"/>
        <w:rPr>
          <w:rFonts w:ascii="Katsoulidis" w:eastAsia="Times New Roman" w:hAnsi="Katsoulidis" w:cs="Times New Roman"/>
          <w:b/>
          <w:iCs/>
          <w:color w:val="auto"/>
        </w:rPr>
      </w:pPr>
      <w:r>
        <w:rPr>
          <w:rFonts w:ascii="Katsoulidis" w:eastAsia="Times New Roman" w:hAnsi="Katsoulidis" w:cs="Times New Roman"/>
          <w:b/>
          <w:iCs/>
          <w:color w:val="auto"/>
        </w:rPr>
        <w:t xml:space="preserve">Α.Π. </w:t>
      </w:r>
    </w:p>
    <w:p w14:paraId="3EDD0527" w14:textId="20D696D4" w:rsidR="00672A04" w:rsidRPr="00672A04" w:rsidRDefault="000C2826" w:rsidP="00672A04">
      <w:pPr>
        <w:pStyle w:val="40"/>
        <w:shd w:val="clear" w:color="auto" w:fill="auto"/>
        <w:spacing w:before="0" w:after="215" w:line="360" w:lineRule="auto"/>
        <w:ind w:left="1560" w:firstLine="0"/>
        <w:jc w:val="right"/>
        <w:rPr>
          <w:rFonts w:ascii="Katsoulidis" w:hAnsi="Katsoulidis"/>
          <w:color w:val="000000"/>
        </w:rPr>
      </w:pPr>
      <w:r>
        <w:rPr>
          <w:rFonts w:ascii="Katsoulidis" w:eastAsia="Times New Roman" w:hAnsi="Katsoulidis"/>
          <w:iCs/>
        </w:rPr>
        <w:t xml:space="preserve">Ημερομηνία </w:t>
      </w:r>
      <w:r w:rsidR="00672A04">
        <w:rPr>
          <w:rFonts w:ascii="Katsoulidis" w:eastAsia="Times New Roman" w:hAnsi="Katsoulidis"/>
          <w:iCs/>
        </w:rPr>
        <w:t>12</w:t>
      </w:r>
      <w:r>
        <w:rPr>
          <w:rFonts w:ascii="Katsoulidis" w:eastAsia="Times New Roman" w:hAnsi="Katsoulidis"/>
          <w:iCs/>
        </w:rPr>
        <w:t>/</w:t>
      </w:r>
      <w:r w:rsidRPr="006C58D3">
        <w:rPr>
          <w:rFonts w:ascii="Katsoulidis" w:eastAsia="Times New Roman" w:hAnsi="Katsoulidis"/>
          <w:iCs/>
        </w:rPr>
        <w:t>1</w:t>
      </w:r>
      <w:r>
        <w:rPr>
          <w:rFonts w:ascii="Katsoulidis" w:eastAsia="Times New Roman" w:hAnsi="Katsoulidis"/>
          <w:iCs/>
        </w:rPr>
        <w:t>/202</w:t>
      </w:r>
      <w:r w:rsidR="00672A04">
        <w:rPr>
          <w:rFonts w:ascii="Katsoulidis" w:eastAsia="Times New Roman" w:hAnsi="Katsoulidis"/>
          <w:iCs/>
        </w:rPr>
        <w:t>3</w:t>
      </w:r>
    </w:p>
    <w:p w14:paraId="401B761F" w14:textId="77777777" w:rsidR="00672A04" w:rsidRPr="00FE25A1" w:rsidRDefault="00672A04" w:rsidP="00672A04">
      <w:pPr>
        <w:jc w:val="center"/>
        <w:rPr>
          <w:b/>
          <w:iCs/>
        </w:rPr>
      </w:pPr>
    </w:p>
    <w:p w14:paraId="788F4BA4" w14:textId="77777777" w:rsidR="00672A04" w:rsidRPr="00672A04" w:rsidRDefault="00672A04" w:rsidP="00672A04">
      <w:pPr>
        <w:jc w:val="center"/>
        <w:rPr>
          <w:rFonts w:ascii="Times New Roman" w:hAnsi="Times New Roman" w:cs="Times New Roman"/>
          <w:iCs/>
        </w:rPr>
      </w:pPr>
      <w:r w:rsidRPr="00672A04">
        <w:rPr>
          <w:rFonts w:ascii="Times New Roman" w:hAnsi="Times New Roman" w:cs="Times New Roman"/>
          <w:b/>
          <w:iCs/>
        </w:rPr>
        <w:t xml:space="preserve">ΠΡΟΣΩΡΙΝΟ ΠΡΑΚΤΙΚΟ ΕΠΙΛΟΓΗΣ ΦΟΙΤΗΤΩΝ/ΤΡΙΩΝ </w:t>
      </w:r>
      <w:r w:rsidRPr="00672A04">
        <w:rPr>
          <w:rFonts w:ascii="Times New Roman" w:hAnsi="Times New Roman" w:cs="Times New Roman"/>
          <w:b/>
          <w:iCs/>
        </w:rPr>
        <w:br/>
        <w:t>ΓΙΑ ΠΡΑΚΤΙΚΗ ΑΣΚΗΣΗ ΣΤΟ ΤΜΗΜΑ ΡΩΣΙΚΗΣ ΓΛΩΣΣΑΣ ΚΑΙ ΦΙΛΟΛΟΓΙΑΣ ΚΑΙ ΣΛΑΒΙΚΩΝ ΣΠΟΥΔΩΝ</w:t>
      </w:r>
    </w:p>
    <w:p w14:paraId="2C55BE40" w14:textId="77777777" w:rsidR="00672A04" w:rsidRPr="00672A04" w:rsidRDefault="00672A04" w:rsidP="00672A04">
      <w:pPr>
        <w:spacing w:line="276" w:lineRule="auto"/>
        <w:jc w:val="both"/>
        <w:rPr>
          <w:rFonts w:ascii="Times New Roman" w:hAnsi="Times New Roman" w:cs="Times New Roman"/>
          <w:iCs/>
        </w:rPr>
      </w:pPr>
    </w:p>
    <w:p w14:paraId="25B23DBC" w14:textId="418184EA" w:rsidR="00672A04" w:rsidRPr="00672A04" w:rsidRDefault="00672A04" w:rsidP="00672A04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672A04">
        <w:rPr>
          <w:rFonts w:ascii="Times New Roman" w:hAnsi="Times New Roman" w:cs="Times New Roman"/>
          <w:iCs/>
        </w:rPr>
        <w:t xml:space="preserve">Σήμερα, </w:t>
      </w:r>
      <w:r>
        <w:rPr>
          <w:rFonts w:ascii="Times New Roman" w:hAnsi="Times New Roman" w:cs="Times New Roman"/>
          <w:iCs/>
        </w:rPr>
        <w:t>12/</w:t>
      </w:r>
      <w:r w:rsidRPr="00672A04">
        <w:rPr>
          <w:rFonts w:ascii="Times New Roman" w:hAnsi="Times New Roman" w:cs="Times New Roman"/>
          <w:iCs/>
        </w:rPr>
        <w:t>1/20</w:t>
      </w:r>
      <w:r>
        <w:rPr>
          <w:rFonts w:ascii="Times New Roman" w:hAnsi="Times New Roman" w:cs="Times New Roman"/>
          <w:iCs/>
        </w:rPr>
        <w:t>23</w:t>
      </w:r>
      <w:r w:rsidRPr="00672A04">
        <w:rPr>
          <w:rFonts w:ascii="Times New Roman" w:hAnsi="Times New Roman" w:cs="Times New Roman"/>
          <w:iCs/>
        </w:rPr>
        <w:t>, συνεδριάζει</w:t>
      </w:r>
      <w:r w:rsidRPr="00672A04">
        <w:rPr>
          <w:rFonts w:ascii="Times New Roman" w:hAnsi="Times New Roman" w:cs="Times New Roman"/>
          <w:iCs/>
          <w:color w:val="FF0000"/>
        </w:rPr>
        <w:t xml:space="preserve"> </w:t>
      </w:r>
      <w:r w:rsidRPr="00672A04">
        <w:rPr>
          <w:rFonts w:ascii="Times New Roman" w:hAnsi="Times New Roman" w:cs="Times New Roman"/>
          <w:iCs/>
        </w:rPr>
        <w:t>η Επιτροπή Αξιολόγησης  Πρακτικής Άσκησης  φοιτητών/</w:t>
      </w:r>
      <w:proofErr w:type="spellStart"/>
      <w:r w:rsidRPr="00672A04">
        <w:rPr>
          <w:rFonts w:ascii="Times New Roman" w:hAnsi="Times New Roman" w:cs="Times New Roman"/>
          <w:iCs/>
        </w:rPr>
        <w:t>τριων</w:t>
      </w:r>
      <w:proofErr w:type="spellEnd"/>
      <w:r w:rsidRPr="00672A04">
        <w:rPr>
          <w:rFonts w:ascii="Times New Roman" w:hAnsi="Times New Roman" w:cs="Times New Roman"/>
          <w:iCs/>
        </w:rPr>
        <w:t xml:space="preserve">, όπως ορίστηκε από την </w:t>
      </w:r>
      <w:r>
        <w:rPr>
          <w:rFonts w:ascii="Times New Roman" w:hAnsi="Times New Roman" w:cs="Times New Roman"/>
          <w:iCs/>
        </w:rPr>
        <w:t>9</w:t>
      </w:r>
      <w:r w:rsidRPr="00672A04">
        <w:rPr>
          <w:rFonts w:ascii="Times New Roman" w:hAnsi="Times New Roman" w:cs="Times New Roman"/>
          <w:iCs/>
        </w:rPr>
        <w:t>η Προσωρινή Γενική Συνέλευση του Τμήματος  (</w:t>
      </w:r>
      <w:r>
        <w:rPr>
          <w:rFonts w:ascii="Times New Roman" w:hAnsi="Times New Roman" w:cs="Times New Roman"/>
          <w:iCs/>
        </w:rPr>
        <w:t>24</w:t>
      </w:r>
      <w:r w:rsidRPr="00672A04">
        <w:rPr>
          <w:rFonts w:ascii="Times New Roman" w:hAnsi="Times New Roman" w:cs="Times New Roman"/>
          <w:iCs/>
        </w:rPr>
        <w:t>/</w:t>
      </w:r>
      <w:r>
        <w:rPr>
          <w:rFonts w:ascii="Times New Roman" w:hAnsi="Times New Roman" w:cs="Times New Roman"/>
          <w:iCs/>
        </w:rPr>
        <w:t>6/2022</w:t>
      </w:r>
      <w:r w:rsidRPr="00672A04">
        <w:rPr>
          <w:rFonts w:ascii="Times New Roman" w:hAnsi="Times New Roman" w:cs="Times New Roman"/>
          <w:iCs/>
        </w:rPr>
        <w:t xml:space="preserve">), για την εκπόνηση της Πρακτικής Άσκησης, </w:t>
      </w:r>
      <w:r>
        <w:rPr>
          <w:rFonts w:ascii="Times New Roman" w:hAnsi="Times New Roman" w:cs="Times New Roman"/>
          <w:iCs/>
        </w:rPr>
        <w:t>σ</w:t>
      </w:r>
      <w:r w:rsidRPr="00672A04">
        <w:rPr>
          <w:rFonts w:ascii="Times New Roman" w:hAnsi="Times New Roman" w:cs="Times New Roman"/>
          <w:bCs/>
        </w:rPr>
        <w:t xml:space="preserve">το πλαίσιο της Πράξης με τίτλο «Πρακτική Άσκηση Τριτοβάθμιας Εκπαίδευσης του Εθνικού και Καποδιστριακού Πανεπιστημίου Αθηνών </w:t>
      </w:r>
      <w:r w:rsidR="008367FA">
        <w:rPr>
          <w:rFonts w:ascii="Times New Roman" w:hAnsi="Times New Roman" w:cs="Times New Roman"/>
          <w:bCs/>
        </w:rPr>
        <w:t>για το ακαδημαϊκό έτος 2022-</w:t>
      </w:r>
      <w:r w:rsidRPr="00672A04">
        <w:rPr>
          <w:rFonts w:ascii="Times New Roman" w:hAnsi="Times New Roman" w:cs="Times New Roman"/>
          <w:bCs/>
        </w:rPr>
        <w:t>2023», με κωδικό ΟΠΣ 5184403 που συγχρηματοδοτείται από την Ευρωπαϊκή Ένωση (Ευρωπαϊκό Κοινωνικό Ταμείο) και το Ελληνικό Δημόσιο μέσω του Επιχειρησιακού Προγράμματος «Ανταγωνιστικότητα, Επιχειρηματικ</w:t>
      </w:r>
      <w:r>
        <w:rPr>
          <w:rFonts w:ascii="Times New Roman" w:hAnsi="Times New Roman" w:cs="Times New Roman"/>
          <w:bCs/>
        </w:rPr>
        <w:t>ότητα και Καινοτομία 2014-2020».</w:t>
      </w:r>
    </w:p>
    <w:p w14:paraId="032BADF8" w14:textId="77777777" w:rsidR="00672A04" w:rsidRDefault="00672A04" w:rsidP="00672A04">
      <w:pPr>
        <w:spacing w:line="276" w:lineRule="auto"/>
        <w:jc w:val="both"/>
        <w:rPr>
          <w:rFonts w:ascii="Times New Roman" w:hAnsi="Times New Roman" w:cs="Times New Roman"/>
          <w:iCs/>
        </w:rPr>
      </w:pPr>
    </w:p>
    <w:p w14:paraId="41F72BD7" w14:textId="77777777" w:rsidR="00672A04" w:rsidRPr="00672A04" w:rsidRDefault="00672A04" w:rsidP="00672A04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672A04">
        <w:rPr>
          <w:rFonts w:ascii="Times New Roman" w:hAnsi="Times New Roman" w:cs="Times New Roman"/>
          <w:iCs/>
        </w:rPr>
        <w:t xml:space="preserve">Παρόντες είναι τα κάτωθι μέλη της Επιτροπής Επιλογής: </w:t>
      </w:r>
    </w:p>
    <w:p w14:paraId="4259A914" w14:textId="77777777" w:rsidR="00672A04" w:rsidRPr="00672A04" w:rsidRDefault="00672A04" w:rsidP="00672A04">
      <w:pPr>
        <w:spacing w:line="276" w:lineRule="auto"/>
        <w:ind w:left="1134"/>
        <w:jc w:val="both"/>
        <w:rPr>
          <w:rFonts w:ascii="Times New Roman" w:hAnsi="Times New Roman" w:cs="Times New Roman"/>
          <w:iCs/>
        </w:rPr>
      </w:pPr>
      <w:r w:rsidRPr="00672A04">
        <w:rPr>
          <w:rFonts w:ascii="Times New Roman" w:hAnsi="Times New Roman" w:cs="Times New Roman"/>
          <w:iCs/>
        </w:rPr>
        <w:t>1) Όλγα Αλεξανδροπούλου (Πρόεδρος)</w:t>
      </w:r>
    </w:p>
    <w:p w14:paraId="04B8332B" w14:textId="77777777" w:rsidR="00672A04" w:rsidRPr="00672A04" w:rsidRDefault="00672A04" w:rsidP="00672A04">
      <w:pPr>
        <w:spacing w:line="276" w:lineRule="auto"/>
        <w:ind w:left="1134"/>
        <w:jc w:val="both"/>
        <w:rPr>
          <w:rFonts w:ascii="Times New Roman" w:hAnsi="Times New Roman" w:cs="Times New Roman"/>
          <w:iCs/>
        </w:rPr>
      </w:pPr>
      <w:r w:rsidRPr="00672A04">
        <w:rPr>
          <w:rFonts w:ascii="Times New Roman" w:hAnsi="Times New Roman" w:cs="Times New Roman"/>
          <w:iCs/>
        </w:rPr>
        <w:t xml:space="preserve">2) </w:t>
      </w:r>
      <w:proofErr w:type="spellStart"/>
      <w:r w:rsidRPr="00672A04">
        <w:rPr>
          <w:rFonts w:ascii="Times New Roman" w:hAnsi="Times New Roman" w:cs="Times New Roman"/>
          <w:iCs/>
        </w:rPr>
        <w:t>Πανανός</w:t>
      </w:r>
      <w:proofErr w:type="spellEnd"/>
      <w:r w:rsidRPr="00672A04">
        <w:rPr>
          <w:rFonts w:ascii="Times New Roman" w:hAnsi="Times New Roman" w:cs="Times New Roman"/>
          <w:iCs/>
        </w:rPr>
        <w:t>-Φίλιππος Σοφούλης (Μέλος)</w:t>
      </w:r>
    </w:p>
    <w:p w14:paraId="298FB65D" w14:textId="77777777" w:rsidR="00672A04" w:rsidRPr="00672A04" w:rsidRDefault="00672A04" w:rsidP="00672A04">
      <w:pPr>
        <w:spacing w:line="276" w:lineRule="auto"/>
        <w:ind w:left="1134"/>
        <w:jc w:val="both"/>
        <w:rPr>
          <w:rFonts w:ascii="Times New Roman" w:hAnsi="Times New Roman" w:cs="Times New Roman"/>
          <w:iCs/>
        </w:rPr>
      </w:pPr>
      <w:r w:rsidRPr="00672A04">
        <w:rPr>
          <w:rFonts w:ascii="Times New Roman" w:hAnsi="Times New Roman" w:cs="Times New Roman"/>
          <w:iCs/>
        </w:rPr>
        <w:t>3) Αγγελική Παπαγεωργίου (Μέλος)</w:t>
      </w:r>
    </w:p>
    <w:p w14:paraId="0953DB0A" w14:textId="77777777" w:rsidR="00672A04" w:rsidRPr="00672A04" w:rsidRDefault="00672A04" w:rsidP="00672A04">
      <w:pPr>
        <w:spacing w:line="276" w:lineRule="auto"/>
        <w:ind w:left="1134"/>
        <w:jc w:val="both"/>
        <w:rPr>
          <w:rFonts w:ascii="Times New Roman" w:hAnsi="Times New Roman" w:cs="Times New Roman"/>
          <w:iCs/>
        </w:rPr>
      </w:pPr>
    </w:p>
    <w:p w14:paraId="7106CC85" w14:textId="0A6CACF7" w:rsidR="00672A04" w:rsidRPr="00672A04" w:rsidRDefault="00672A04" w:rsidP="00672A04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672A04">
        <w:rPr>
          <w:rFonts w:ascii="Times New Roman" w:hAnsi="Times New Roman" w:cs="Times New Roman"/>
          <w:iCs/>
        </w:rPr>
        <w:t xml:space="preserve">Η Επιτροπή λαμβάνοντας υπόψη τις διατάξεις της Πρόσκλησης με </w:t>
      </w:r>
      <w:r w:rsidRPr="00672A04">
        <w:rPr>
          <w:rFonts w:ascii="Times New Roman" w:hAnsi="Times New Roman" w:cs="Times New Roman"/>
          <w:b/>
          <w:iCs/>
        </w:rPr>
        <w:t>Α.Π.</w:t>
      </w:r>
      <w:r>
        <w:rPr>
          <w:rFonts w:ascii="Times New Roman" w:hAnsi="Times New Roman" w:cs="Times New Roman"/>
          <w:iCs/>
        </w:rPr>
        <w:t xml:space="preserve"> 316</w:t>
      </w:r>
      <w:r w:rsidRPr="00672A04">
        <w:rPr>
          <w:rFonts w:ascii="Times New Roman" w:hAnsi="Times New Roman" w:cs="Times New Roman"/>
          <w:iCs/>
        </w:rPr>
        <w:t xml:space="preserve"> με </w:t>
      </w:r>
      <w:proofErr w:type="spellStart"/>
      <w:r w:rsidRPr="00672A04">
        <w:rPr>
          <w:rFonts w:ascii="Times New Roman" w:hAnsi="Times New Roman" w:cs="Times New Roman"/>
          <w:iCs/>
        </w:rPr>
        <w:t>ημερομ</w:t>
      </w:r>
      <w:proofErr w:type="spellEnd"/>
      <w:r>
        <w:rPr>
          <w:rFonts w:ascii="Times New Roman" w:hAnsi="Times New Roman" w:cs="Times New Roman"/>
          <w:iCs/>
        </w:rPr>
        <w:t>. 28</w:t>
      </w:r>
      <w:r w:rsidRPr="00672A04">
        <w:rPr>
          <w:rFonts w:ascii="Times New Roman" w:hAnsi="Times New Roman" w:cs="Times New Roman"/>
          <w:iCs/>
        </w:rPr>
        <w:t>/11/</w:t>
      </w:r>
      <w:r>
        <w:rPr>
          <w:rFonts w:ascii="Times New Roman" w:hAnsi="Times New Roman" w:cs="Times New Roman"/>
          <w:iCs/>
        </w:rPr>
        <w:t>2022</w:t>
      </w:r>
      <w:r w:rsidRPr="00672A04">
        <w:rPr>
          <w:rFonts w:ascii="Times New Roman" w:hAnsi="Times New Roman" w:cs="Times New Roman"/>
          <w:iCs/>
        </w:rPr>
        <w:t xml:space="preserve">, συνεδρίασε και επέλεξε τους </w:t>
      </w:r>
      <w:r>
        <w:rPr>
          <w:rFonts w:ascii="Times New Roman" w:hAnsi="Times New Roman" w:cs="Times New Roman"/>
          <w:iCs/>
        </w:rPr>
        <w:t>12</w:t>
      </w:r>
      <w:r w:rsidRPr="00672A04">
        <w:rPr>
          <w:rFonts w:ascii="Times New Roman" w:hAnsi="Times New Roman" w:cs="Times New Roman"/>
          <w:iCs/>
        </w:rPr>
        <w:t xml:space="preserve"> φοιτητές που θα εκπονήσουν Πρακτική Άσκηση. </w:t>
      </w:r>
      <w:bookmarkStart w:id="0" w:name="_Hlk529283450"/>
      <w:r w:rsidRPr="00672A04">
        <w:rPr>
          <w:rFonts w:ascii="Times New Roman" w:hAnsi="Times New Roman" w:cs="Times New Roman"/>
          <w:iCs/>
        </w:rPr>
        <w:t xml:space="preserve">Η επιλογή και κατάταξη των υποψηφίων έγινε σύμφωνα με τα ακόλουθα κριτήρια επιλογής όπως αυτά έχουν οριστεί από την </w:t>
      </w:r>
      <w:r>
        <w:rPr>
          <w:rFonts w:ascii="Times New Roman" w:hAnsi="Times New Roman" w:cs="Times New Roman"/>
          <w:iCs/>
        </w:rPr>
        <w:t>9</w:t>
      </w:r>
      <w:r w:rsidRPr="00672A04">
        <w:rPr>
          <w:rFonts w:ascii="Times New Roman" w:hAnsi="Times New Roman" w:cs="Times New Roman"/>
          <w:iCs/>
        </w:rPr>
        <w:t xml:space="preserve">η Προσωρινή Γενική Συνέλευση του Τμήματος Ρωσικής Γλώσσας και Φιλολογίας και Σλαβικών Σπουδών </w:t>
      </w:r>
      <w:r>
        <w:rPr>
          <w:rFonts w:ascii="Times New Roman" w:hAnsi="Times New Roman" w:cs="Times New Roman"/>
          <w:iCs/>
        </w:rPr>
        <w:t>(24</w:t>
      </w:r>
      <w:r w:rsidRPr="00672A04">
        <w:rPr>
          <w:rFonts w:ascii="Times New Roman" w:hAnsi="Times New Roman" w:cs="Times New Roman"/>
          <w:iCs/>
        </w:rPr>
        <w:t>/</w:t>
      </w:r>
      <w:r>
        <w:rPr>
          <w:rFonts w:ascii="Times New Roman" w:hAnsi="Times New Roman" w:cs="Times New Roman"/>
          <w:iCs/>
        </w:rPr>
        <w:t>6/2022</w:t>
      </w:r>
      <w:r w:rsidRPr="00672A04">
        <w:rPr>
          <w:rFonts w:ascii="Times New Roman" w:hAnsi="Times New Roman" w:cs="Times New Roman"/>
          <w:iCs/>
        </w:rPr>
        <w:t>):</w:t>
      </w:r>
    </w:p>
    <w:p w14:paraId="2CE10BDE" w14:textId="77777777" w:rsidR="00672A04" w:rsidRPr="00672A04" w:rsidRDefault="00672A04" w:rsidP="00672A04">
      <w:pPr>
        <w:spacing w:line="276" w:lineRule="auto"/>
        <w:jc w:val="both"/>
        <w:rPr>
          <w:rFonts w:ascii="Times New Roman" w:hAnsi="Times New Roman" w:cs="Times New Roman"/>
          <w:iCs/>
        </w:rPr>
      </w:pPr>
    </w:p>
    <w:bookmarkEnd w:id="0"/>
    <w:p w14:paraId="50911FBC" w14:textId="77777777" w:rsidR="00672A04" w:rsidRPr="00672A04" w:rsidRDefault="00672A04" w:rsidP="00672A04">
      <w:pPr>
        <w:pStyle w:val="1"/>
        <w:shd w:val="clear" w:color="auto" w:fill="auto"/>
        <w:tabs>
          <w:tab w:val="left" w:pos="308"/>
        </w:tabs>
        <w:spacing w:before="0" w:after="252" w:line="360" w:lineRule="auto"/>
        <w:ind w:left="340" w:right="-58" w:firstLine="0"/>
        <w:jc w:val="both"/>
        <w:rPr>
          <w:rFonts w:ascii="Times New Roman" w:hAnsi="Times New Roman" w:cs="Times New Roman"/>
          <w:color w:val="000000"/>
        </w:rPr>
      </w:pPr>
      <w:r w:rsidRPr="00672A04">
        <w:rPr>
          <w:rFonts w:ascii="Times New Roman" w:hAnsi="Times New Roman" w:cs="Times New Roman"/>
          <w:color w:val="000000"/>
        </w:rPr>
        <w:t xml:space="preserve">1. Τον αριθμό των μαθημάτων στα οποία οι υποψήφιοι εξετάστηκαν επιτυχώς (1 </w:t>
      </w:r>
      <w:r w:rsidRPr="00672A04">
        <w:rPr>
          <w:rFonts w:ascii="Times New Roman" w:hAnsi="Times New Roman" w:cs="Times New Roman"/>
          <w:color w:val="000000"/>
        </w:rPr>
        <w:lastRenderedPageBreak/>
        <w:t>μάθημα = 1 μόριο)</w:t>
      </w:r>
    </w:p>
    <w:p w14:paraId="6A7B5233" w14:textId="77777777" w:rsidR="00672A04" w:rsidRPr="00672A04" w:rsidRDefault="00672A04" w:rsidP="00672A04">
      <w:pPr>
        <w:pStyle w:val="1"/>
        <w:shd w:val="clear" w:color="auto" w:fill="auto"/>
        <w:tabs>
          <w:tab w:val="left" w:pos="308"/>
        </w:tabs>
        <w:spacing w:before="0" w:after="252" w:line="360" w:lineRule="auto"/>
        <w:ind w:left="340" w:right="-58" w:firstLine="0"/>
        <w:jc w:val="both"/>
        <w:rPr>
          <w:rFonts w:ascii="Times New Roman" w:hAnsi="Times New Roman" w:cs="Times New Roman"/>
        </w:rPr>
      </w:pPr>
      <w:r w:rsidRPr="00672A04">
        <w:rPr>
          <w:rFonts w:ascii="Times New Roman" w:hAnsi="Times New Roman" w:cs="Times New Roman"/>
          <w:color w:val="000000"/>
        </w:rPr>
        <w:t xml:space="preserve">2. </w:t>
      </w:r>
      <w:r w:rsidRPr="00672A04">
        <w:rPr>
          <w:rFonts w:ascii="Times New Roman" w:hAnsi="Times New Roman" w:cs="Times New Roman"/>
        </w:rPr>
        <w:t>Τον μέσο όρο βαθμολογίας που έχουν συγκεντρώσει (αριθμός μορίων = μέσος όρος x 10)</w:t>
      </w:r>
    </w:p>
    <w:p w14:paraId="180D65BE" w14:textId="77777777" w:rsidR="00672A04" w:rsidRPr="00672A04" w:rsidRDefault="00672A04" w:rsidP="00672A04">
      <w:pPr>
        <w:pStyle w:val="1"/>
        <w:shd w:val="clear" w:color="auto" w:fill="auto"/>
        <w:tabs>
          <w:tab w:val="left" w:pos="308"/>
        </w:tabs>
        <w:spacing w:before="0" w:after="252" w:line="360" w:lineRule="auto"/>
        <w:ind w:left="340" w:right="-58" w:firstLine="0"/>
        <w:jc w:val="both"/>
        <w:rPr>
          <w:rFonts w:ascii="Times New Roman" w:hAnsi="Times New Roman" w:cs="Times New Roman"/>
          <w:color w:val="000000"/>
        </w:rPr>
      </w:pPr>
      <w:r w:rsidRPr="00672A04">
        <w:rPr>
          <w:rFonts w:ascii="Times New Roman" w:hAnsi="Times New Roman" w:cs="Times New Roman"/>
          <w:color w:val="000000"/>
        </w:rPr>
        <w:t xml:space="preserve">3. </w:t>
      </w:r>
      <w:r w:rsidRPr="00672A04">
        <w:rPr>
          <w:rFonts w:ascii="Times New Roman" w:hAnsi="Times New Roman" w:cs="Times New Roman"/>
        </w:rPr>
        <w:t xml:space="preserve">Την υπαγωγή σε ειδική κοινωνική ομάδα (ΑΜΕΑ) (5 μόρια) </w:t>
      </w:r>
    </w:p>
    <w:p w14:paraId="5504DD20" w14:textId="77777777" w:rsidR="00672A04" w:rsidRPr="00672A04" w:rsidRDefault="00672A04" w:rsidP="00672A04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672A04">
        <w:rPr>
          <w:rFonts w:ascii="Times New Roman" w:hAnsi="Times New Roman" w:cs="Times New Roman"/>
          <w:iCs/>
        </w:rPr>
        <w:t xml:space="preserve">  Στην περίπτωση ισοβαθμίας η επιλογή έγινε με επιπλέον κριτήρια:</w:t>
      </w:r>
    </w:p>
    <w:p w14:paraId="36A3E9D2" w14:textId="77777777" w:rsidR="00672A04" w:rsidRPr="00672A04" w:rsidRDefault="00672A04" w:rsidP="00672A04">
      <w:pPr>
        <w:jc w:val="both"/>
        <w:rPr>
          <w:rFonts w:ascii="Times New Roman" w:hAnsi="Times New Roman" w:cs="Times New Roman"/>
          <w:i/>
          <w:iCs/>
        </w:rPr>
      </w:pPr>
    </w:p>
    <w:p w14:paraId="494DE4EC" w14:textId="77777777" w:rsidR="00672A04" w:rsidRPr="00672A04" w:rsidRDefault="00672A04" w:rsidP="00672A04">
      <w:pPr>
        <w:pStyle w:val="1"/>
        <w:shd w:val="clear" w:color="auto" w:fill="auto"/>
        <w:spacing w:before="0" w:after="229" w:line="360" w:lineRule="auto"/>
        <w:ind w:left="20" w:right="-58" w:firstLine="0"/>
        <w:jc w:val="both"/>
        <w:rPr>
          <w:rFonts w:ascii="Times New Roman" w:hAnsi="Times New Roman" w:cs="Times New Roman"/>
        </w:rPr>
      </w:pPr>
      <w:r w:rsidRPr="00672A04">
        <w:rPr>
          <w:rFonts w:ascii="Times New Roman" w:hAnsi="Times New Roman" w:cs="Times New Roman"/>
        </w:rPr>
        <w:t>α) Τον Μέσο Όρο Βαθμολογίας του συνόλου των μαθημάτων στα οποία οι φοιτητές εξετάστηκαν επιτυχώς</w:t>
      </w:r>
    </w:p>
    <w:p w14:paraId="4C53FE16" w14:textId="77777777" w:rsidR="00672A04" w:rsidRPr="00672A04" w:rsidRDefault="00672A04" w:rsidP="00672A04">
      <w:pPr>
        <w:pStyle w:val="1"/>
        <w:shd w:val="clear" w:color="auto" w:fill="auto"/>
        <w:spacing w:before="0" w:after="229" w:line="360" w:lineRule="auto"/>
        <w:ind w:left="20" w:right="-58" w:firstLine="0"/>
        <w:jc w:val="both"/>
        <w:rPr>
          <w:rFonts w:ascii="Times New Roman" w:hAnsi="Times New Roman" w:cs="Times New Roman"/>
        </w:rPr>
      </w:pPr>
      <w:r w:rsidRPr="00672A04">
        <w:rPr>
          <w:rFonts w:ascii="Times New Roman" w:hAnsi="Times New Roman" w:cs="Times New Roman"/>
        </w:rPr>
        <w:t>β) Το εξάμηνο φοίτησης των φοιτητών: οι φοιτητές που βρίσκονται στα τελευταία εξάμηνα των σπουδών τους προηγούνται εκείνων που βρίσκονται στα πρώτα</w:t>
      </w:r>
    </w:p>
    <w:p w14:paraId="4D476F5A" w14:textId="77777777" w:rsidR="00672A04" w:rsidRPr="00672A04" w:rsidRDefault="00672A04" w:rsidP="00672A04">
      <w:pPr>
        <w:pStyle w:val="1"/>
        <w:shd w:val="clear" w:color="auto" w:fill="auto"/>
        <w:spacing w:before="0" w:after="229" w:line="360" w:lineRule="auto"/>
        <w:ind w:left="20" w:right="-58" w:firstLine="0"/>
        <w:jc w:val="both"/>
        <w:rPr>
          <w:rFonts w:ascii="Times New Roman" w:hAnsi="Times New Roman" w:cs="Times New Roman"/>
        </w:rPr>
      </w:pPr>
      <w:r w:rsidRPr="00672A04">
        <w:rPr>
          <w:rFonts w:ascii="Times New Roman" w:hAnsi="Times New Roman" w:cs="Times New Roman"/>
        </w:rPr>
        <w:t xml:space="preserve">Σε περίπτωση νέας ισοψηφίας ο υπότροφος επιλέγεται με κλήρο από την Επιτροπή. </w:t>
      </w:r>
    </w:p>
    <w:p w14:paraId="4887B5F9" w14:textId="77777777" w:rsidR="00672A04" w:rsidRPr="00672A04" w:rsidRDefault="00672A04" w:rsidP="00672A04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672A04">
        <w:rPr>
          <w:rFonts w:ascii="Times New Roman" w:hAnsi="Times New Roman" w:cs="Times New Roman"/>
          <w:iCs/>
        </w:rPr>
        <w:t xml:space="preserve">Οι παραπάνω πληροφορίες ελήφθησαν από </w:t>
      </w:r>
      <w:r w:rsidRPr="00672A04">
        <w:rPr>
          <w:rFonts w:ascii="Times New Roman" w:hAnsi="Times New Roman" w:cs="Times New Roman"/>
          <w:i/>
          <w:iCs/>
        </w:rPr>
        <w:t>τις αναλυτικές καταστάσεις βαθμολογίας των υποψηφίων,</w:t>
      </w:r>
      <w:r w:rsidRPr="00672A04">
        <w:rPr>
          <w:rFonts w:ascii="Times New Roman" w:hAnsi="Times New Roman" w:cs="Times New Roman"/>
          <w:iCs/>
        </w:rPr>
        <w:t xml:space="preserve"> οι οποίες χορηγήθηκαν από τη Γραμματεία στα μέλη της Επιτροπής Επιλογής.</w:t>
      </w:r>
    </w:p>
    <w:p w14:paraId="195CE8FA" w14:textId="77777777" w:rsidR="00672A04" w:rsidRPr="00672A04" w:rsidRDefault="00672A04" w:rsidP="00672A04">
      <w:pPr>
        <w:jc w:val="both"/>
        <w:rPr>
          <w:rFonts w:ascii="Times New Roman" w:hAnsi="Times New Roman" w:cs="Times New Roman"/>
          <w:iCs/>
        </w:rPr>
      </w:pPr>
      <w:r w:rsidRPr="00672A04">
        <w:rPr>
          <w:rFonts w:ascii="Times New Roman" w:hAnsi="Times New Roman" w:cs="Times New Roman"/>
          <w:iCs/>
        </w:rPr>
        <w:t xml:space="preserve">  </w:t>
      </w:r>
    </w:p>
    <w:p w14:paraId="1C62784B" w14:textId="3BCF755F" w:rsidR="00672A04" w:rsidRPr="00672A04" w:rsidRDefault="00672A04" w:rsidP="00672A04">
      <w:pPr>
        <w:jc w:val="both"/>
        <w:rPr>
          <w:rFonts w:ascii="Times New Roman" w:hAnsi="Times New Roman" w:cs="Times New Roman"/>
          <w:iCs/>
        </w:rPr>
      </w:pPr>
      <w:r w:rsidRPr="00672A04">
        <w:rPr>
          <w:rFonts w:ascii="Times New Roman" w:hAnsi="Times New Roman" w:cs="Times New Roman"/>
          <w:iCs/>
        </w:rPr>
        <w:t xml:space="preserve">Συνολικά έγιναν </w:t>
      </w:r>
      <w:r>
        <w:rPr>
          <w:rFonts w:ascii="Times New Roman" w:hAnsi="Times New Roman" w:cs="Times New Roman"/>
          <w:iCs/>
        </w:rPr>
        <w:t>12</w:t>
      </w:r>
      <w:r w:rsidRPr="00672A04">
        <w:rPr>
          <w:rFonts w:ascii="Times New Roman" w:hAnsi="Times New Roman" w:cs="Times New Roman"/>
          <w:iCs/>
        </w:rPr>
        <w:t xml:space="preserve">  αιτήσεις από τις οποίες όλες έγιναν δεκτές καθώς πληρούν τα ελάχιστα κριτήρια επιλογής ενώ καμία δεν απορρίφθηκε. Στον παρακάτω Πίνακα παρουσιάζεται η σειρά κατάταξης των υποψηφίων, σύμφωνα τα κριτήρια που περιγράφονται παραπάνω. Επιλέχθηκαν και οι </w:t>
      </w:r>
      <w:r>
        <w:rPr>
          <w:rFonts w:ascii="Times New Roman" w:hAnsi="Times New Roman" w:cs="Times New Roman"/>
          <w:iCs/>
        </w:rPr>
        <w:t>12</w:t>
      </w:r>
      <w:r w:rsidRPr="00672A04">
        <w:rPr>
          <w:rFonts w:ascii="Times New Roman" w:hAnsi="Times New Roman" w:cs="Times New Roman"/>
          <w:iCs/>
        </w:rPr>
        <w:t xml:space="preserve"> φοιτητές/</w:t>
      </w:r>
      <w:proofErr w:type="spellStart"/>
      <w:r w:rsidRPr="00672A04">
        <w:rPr>
          <w:rFonts w:ascii="Times New Roman" w:hAnsi="Times New Roman" w:cs="Times New Roman"/>
          <w:iCs/>
        </w:rPr>
        <w:t>τριες</w:t>
      </w:r>
      <w:proofErr w:type="spellEnd"/>
      <w:r w:rsidRPr="00672A04">
        <w:rPr>
          <w:rFonts w:ascii="Times New Roman" w:hAnsi="Times New Roman" w:cs="Times New Roman"/>
          <w:iCs/>
        </w:rPr>
        <w:t xml:space="preserve">. </w:t>
      </w:r>
    </w:p>
    <w:p w14:paraId="08AD94F0" w14:textId="77777777" w:rsidR="00672A04" w:rsidRDefault="00672A04" w:rsidP="00672A04">
      <w:pPr>
        <w:jc w:val="both"/>
        <w:rPr>
          <w:rFonts w:ascii="Times New Roman" w:hAnsi="Times New Roman" w:cs="Times New Roman"/>
          <w:iCs/>
          <w:color w:val="FF0000"/>
        </w:rPr>
      </w:pPr>
    </w:p>
    <w:p w14:paraId="3453B07E" w14:textId="77777777" w:rsidR="008367FA" w:rsidRDefault="008367FA" w:rsidP="00672A04">
      <w:pPr>
        <w:jc w:val="both"/>
        <w:rPr>
          <w:rFonts w:ascii="Times New Roman" w:hAnsi="Times New Roman" w:cs="Times New Roman"/>
          <w:iCs/>
          <w:color w:val="FF0000"/>
        </w:rPr>
      </w:pPr>
    </w:p>
    <w:p w14:paraId="09A6AC71" w14:textId="77777777" w:rsidR="008367FA" w:rsidRPr="00672A04" w:rsidRDefault="008367FA" w:rsidP="00672A04">
      <w:pPr>
        <w:jc w:val="both"/>
        <w:rPr>
          <w:rFonts w:ascii="Times New Roman" w:hAnsi="Times New Roman" w:cs="Times New Roman"/>
          <w:iCs/>
          <w:color w:val="FF0000"/>
        </w:rPr>
      </w:pPr>
    </w:p>
    <w:p w14:paraId="0583CADF" w14:textId="77777777" w:rsidR="000C2826" w:rsidRPr="00672A04" w:rsidRDefault="000C2826" w:rsidP="000C2826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205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417"/>
        <w:gridCol w:w="1452"/>
        <w:gridCol w:w="709"/>
        <w:gridCol w:w="958"/>
        <w:gridCol w:w="1026"/>
        <w:gridCol w:w="1276"/>
      </w:tblGrid>
      <w:tr w:rsidR="008367FA" w:rsidRPr="008367FA" w14:paraId="748105F1" w14:textId="77777777" w:rsidTr="008367FA">
        <w:tc>
          <w:tcPr>
            <w:tcW w:w="1384" w:type="dxa"/>
          </w:tcPr>
          <w:p w14:paraId="17ECC871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Σειρά κατάταξης</w:t>
            </w:r>
          </w:p>
        </w:tc>
        <w:tc>
          <w:tcPr>
            <w:tcW w:w="2552" w:type="dxa"/>
          </w:tcPr>
          <w:p w14:paraId="71D24DF8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Αριθμός μητρώου φοιτήτριας/η </w:t>
            </w:r>
          </w:p>
        </w:tc>
        <w:tc>
          <w:tcPr>
            <w:tcW w:w="1417" w:type="dxa"/>
          </w:tcPr>
          <w:p w14:paraId="2C0628C4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Μαθήματα </w:t>
            </w:r>
          </w:p>
        </w:tc>
        <w:tc>
          <w:tcPr>
            <w:tcW w:w="1452" w:type="dxa"/>
          </w:tcPr>
          <w:p w14:paraId="0356C2D8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b/>
                <w:sz w:val="22"/>
                <w:szCs w:val="22"/>
              </w:rPr>
              <w:t>Μόρια μαθημάτων</w:t>
            </w:r>
          </w:p>
        </w:tc>
        <w:tc>
          <w:tcPr>
            <w:tcW w:w="709" w:type="dxa"/>
          </w:tcPr>
          <w:p w14:paraId="327D9191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b/>
                <w:sz w:val="22"/>
                <w:szCs w:val="22"/>
              </w:rPr>
              <w:t>Μ.Ο.</w:t>
            </w:r>
          </w:p>
        </w:tc>
        <w:tc>
          <w:tcPr>
            <w:tcW w:w="958" w:type="dxa"/>
          </w:tcPr>
          <w:p w14:paraId="16462AE4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b/>
                <w:sz w:val="22"/>
                <w:szCs w:val="22"/>
              </w:rPr>
              <w:t>Μόρια Μ.Ο.</w:t>
            </w:r>
          </w:p>
        </w:tc>
        <w:tc>
          <w:tcPr>
            <w:tcW w:w="1026" w:type="dxa"/>
          </w:tcPr>
          <w:p w14:paraId="1CE81DAF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b/>
                <w:sz w:val="22"/>
                <w:szCs w:val="22"/>
              </w:rPr>
              <w:t>ΑΜΕΑ</w:t>
            </w:r>
          </w:p>
        </w:tc>
        <w:tc>
          <w:tcPr>
            <w:tcW w:w="1276" w:type="dxa"/>
          </w:tcPr>
          <w:p w14:paraId="0FC7868A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b/>
                <w:sz w:val="22"/>
                <w:szCs w:val="22"/>
              </w:rPr>
              <w:t>Σύνολο μορίων</w:t>
            </w:r>
          </w:p>
        </w:tc>
      </w:tr>
      <w:tr w:rsidR="008367FA" w:rsidRPr="008367FA" w14:paraId="2F133B9A" w14:textId="77777777" w:rsidTr="008367FA">
        <w:tc>
          <w:tcPr>
            <w:tcW w:w="1384" w:type="dxa"/>
            <w:shd w:val="clear" w:color="auto" w:fill="FDE9D9"/>
          </w:tcPr>
          <w:p w14:paraId="14CDD608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FDE9D9"/>
          </w:tcPr>
          <w:p w14:paraId="37989E8A" w14:textId="77777777" w:rsidR="008367FA" w:rsidRPr="008367FA" w:rsidRDefault="008367FA" w:rsidP="008367FA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1571</w:t>
            </w:r>
            <w:r w:rsidRPr="008367F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201900103</w:t>
            </w:r>
          </w:p>
          <w:p w14:paraId="23B3B459" w14:textId="77777777" w:rsidR="008367FA" w:rsidRPr="008367FA" w:rsidRDefault="008367FA" w:rsidP="005E2F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DE9D9"/>
          </w:tcPr>
          <w:p w14:paraId="401A91C6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452" w:type="dxa"/>
            <w:shd w:val="clear" w:color="auto" w:fill="FDE9D9"/>
          </w:tcPr>
          <w:p w14:paraId="565731CB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709" w:type="dxa"/>
            <w:shd w:val="clear" w:color="auto" w:fill="FDE9D9"/>
          </w:tcPr>
          <w:p w14:paraId="6A1E22EB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9.4</w:t>
            </w:r>
          </w:p>
        </w:tc>
        <w:tc>
          <w:tcPr>
            <w:tcW w:w="958" w:type="dxa"/>
            <w:shd w:val="clear" w:color="auto" w:fill="FDE9D9"/>
          </w:tcPr>
          <w:p w14:paraId="212E79F9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026" w:type="dxa"/>
            <w:shd w:val="clear" w:color="auto" w:fill="FDE9D9"/>
          </w:tcPr>
          <w:p w14:paraId="0F0A0ED1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FDE9D9"/>
          </w:tcPr>
          <w:p w14:paraId="0FE714BC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b/>
                <w:sz w:val="22"/>
                <w:szCs w:val="22"/>
              </w:rPr>
              <w:t>148</w:t>
            </w:r>
          </w:p>
        </w:tc>
      </w:tr>
      <w:tr w:rsidR="008367FA" w:rsidRPr="008367FA" w14:paraId="4FCD58DF" w14:textId="77777777" w:rsidTr="008367FA">
        <w:tc>
          <w:tcPr>
            <w:tcW w:w="1384" w:type="dxa"/>
            <w:shd w:val="clear" w:color="auto" w:fill="FDE9D9"/>
          </w:tcPr>
          <w:p w14:paraId="0FE24B7B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FDE9D9"/>
          </w:tcPr>
          <w:p w14:paraId="77765A90" w14:textId="77777777" w:rsidR="008367FA" w:rsidRPr="008367FA" w:rsidRDefault="008367FA" w:rsidP="008367FA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67F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1571201900025</w:t>
            </w:r>
          </w:p>
          <w:p w14:paraId="127D3EF3" w14:textId="012C1F9D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DE9D9"/>
          </w:tcPr>
          <w:p w14:paraId="69E4B4AF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452" w:type="dxa"/>
            <w:shd w:val="clear" w:color="auto" w:fill="FDE9D9"/>
          </w:tcPr>
          <w:p w14:paraId="05F49790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709" w:type="dxa"/>
            <w:shd w:val="clear" w:color="auto" w:fill="FDE9D9"/>
          </w:tcPr>
          <w:p w14:paraId="136717B4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9.3</w:t>
            </w:r>
          </w:p>
        </w:tc>
        <w:tc>
          <w:tcPr>
            <w:tcW w:w="958" w:type="dxa"/>
            <w:shd w:val="clear" w:color="auto" w:fill="FDE9D9"/>
          </w:tcPr>
          <w:p w14:paraId="75050431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1026" w:type="dxa"/>
            <w:shd w:val="clear" w:color="auto" w:fill="FDE9D9"/>
          </w:tcPr>
          <w:p w14:paraId="5C7EC7A8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/>
          </w:tcPr>
          <w:p w14:paraId="06BE5B9D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b/>
                <w:sz w:val="22"/>
                <w:szCs w:val="22"/>
              </w:rPr>
              <w:t>136</w:t>
            </w:r>
          </w:p>
        </w:tc>
      </w:tr>
      <w:tr w:rsidR="008367FA" w:rsidRPr="008367FA" w14:paraId="238410D4" w14:textId="77777777" w:rsidTr="008367FA">
        <w:tc>
          <w:tcPr>
            <w:tcW w:w="1384" w:type="dxa"/>
            <w:shd w:val="clear" w:color="auto" w:fill="FDE9D9"/>
          </w:tcPr>
          <w:p w14:paraId="13D73DC1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2552" w:type="dxa"/>
            <w:shd w:val="clear" w:color="auto" w:fill="FDE9D9"/>
          </w:tcPr>
          <w:p w14:paraId="4368C751" w14:textId="77777777" w:rsidR="008367FA" w:rsidRPr="008367FA" w:rsidRDefault="008367FA" w:rsidP="008367FA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1571</w:t>
            </w:r>
            <w:r w:rsidRPr="008367F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201700004</w:t>
            </w:r>
          </w:p>
          <w:p w14:paraId="25B33CBA" w14:textId="14C58B4D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DE9D9"/>
          </w:tcPr>
          <w:p w14:paraId="682D7E4A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452" w:type="dxa"/>
            <w:shd w:val="clear" w:color="auto" w:fill="FDE9D9"/>
          </w:tcPr>
          <w:p w14:paraId="3452CB1A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709" w:type="dxa"/>
            <w:shd w:val="clear" w:color="auto" w:fill="FDE9D9"/>
          </w:tcPr>
          <w:p w14:paraId="674685B3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8.1</w:t>
            </w:r>
          </w:p>
        </w:tc>
        <w:tc>
          <w:tcPr>
            <w:tcW w:w="958" w:type="dxa"/>
            <w:shd w:val="clear" w:color="auto" w:fill="FDE9D9"/>
          </w:tcPr>
          <w:p w14:paraId="17841B64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1026" w:type="dxa"/>
            <w:shd w:val="clear" w:color="auto" w:fill="FDE9D9"/>
          </w:tcPr>
          <w:p w14:paraId="421B8C5E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FDE9D9"/>
          </w:tcPr>
          <w:p w14:paraId="35E4BF1A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b/>
                <w:sz w:val="22"/>
                <w:szCs w:val="22"/>
              </w:rPr>
              <w:t>134</w:t>
            </w:r>
          </w:p>
        </w:tc>
      </w:tr>
      <w:tr w:rsidR="008367FA" w:rsidRPr="008367FA" w14:paraId="25430D3D" w14:textId="77777777" w:rsidTr="008367FA">
        <w:trPr>
          <w:trHeight w:val="185"/>
        </w:trPr>
        <w:tc>
          <w:tcPr>
            <w:tcW w:w="1384" w:type="dxa"/>
            <w:shd w:val="clear" w:color="auto" w:fill="FDE9D9"/>
          </w:tcPr>
          <w:p w14:paraId="1C865A54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2552" w:type="dxa"/>
            <w:shd w:val="clear" w:color="auto" w:fill="FDE9D9"/>
          </w:tcPr>
          <w:p w14:paraId="6943FCAA" w14:textId="77777777" w:rsidR="008367FA" w:rsidRPr="008367FA" w:rsidRDefault="008367FA" w:rsidP="008367FA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1571</w:t>
            </w:r>
            <w:r w:rsidRPr="008367F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201900087</w:t>
            </w:r>
          </w:p>
          <w:p w14:paraId="7040EFC7" w14:textId="797DC4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DE9D9"/>
          </w:tcPr>
          <w:p w14:paraId="063BA653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452" w:type="dxa"/>
            <w:shd w:val="clear" w:color="auto" w:fill="FDE9D9"/>
          </w:tcPr>
          <w:p w14:paraId="39686963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709" w:type="dxa"/>
            <w:shd w:val="clear" w:color="auto" w:fill="FDE9D9"/>
          </w:tcPr>
          <w:p w14:paraId="759FCD62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9.3</w:t>
            </w:r>
          </w:p>
        </w:tc>
        <w:tc>
          <w:tcPr>
            <w:tcW w:w="958" w:type="dxa"/>
            <w:shd w:val="clear" w:color="auto" w:fill="FDE9D9"/>
          </w:tcPr>
          <w:p w14:paraId="0E972150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1026" w:type="dxa"/>
            <w:shd w:val="clear" w:color="auto" w:fill="FDE9D9"/>
          </w:tcPr>
          <w:p w14:paraId="56E5C584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FDE9D9"/>
          </w:tcPr>
          <w:p w14:paraId="47D72F6C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b/>
                <w:sz w:val="22"/>
                <w:szCs w:val="22"/>
              </w:rPr>
              <w:t>132</w:t>
            </w:r>
          </w:p>
        </w:tc>
      </w:tr>
      <w:tr w:rsidR="008367FA" w:rsidRPr="008367FA" w14:paraId="0FC74353" w14:textId="77777777" w:rsidTr="008367FA">
        <w:tc>
          <w:tcPr>
            <w:tcW w:w="1384" w:type="dxa"/>
            <w:shd w:val="clear" w:color="auto" w:fill="FDE9D9"/>
          </w:tcPr>
          <w:p w14:paraId="185FB02F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2552" w:type="dxa"/>
            <w:shd w:val="clear" w:color="auto" w:fill="FDE9D9"/>
          </w:tcPr>
          <w:p w14:paraId="29F6B871" w14:textId="77777777" w:rsidR="008367FA" w:rsidRPr="008367FA" w:rsidRDefault="008367FA" w:rsidP="008367FA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67F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1571201800011</w:t>
            </w:r>
          </w:p>
          <w:p w14:paraId="790E97D2" w14:textId="68E6F71C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DE9D9"/>
          </w:tcPr>
          <w:p w14:paraId="3FE34C26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452" w:type="dxa"/>
            <w:shd w:val="clear" w:color="auto" w:fill="FDE9D9"/>
          </w:tcPr>
          <w:p w14:paraId="0DED2733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709" w:type="dxa"/>
            <w:shd w:val="clear" w:color="auto" w:fill="FDE9D9"/>
          </w:tcPr>
          <w:p w14:paraId="5E057763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8.1</w:t>
            </w:r>
          </w:p>
        </w:tc>
        <w:tc>
          <w:tcPr>
            <w:tcW w:w="958" w:type="dxa"/>
            <w:shd w:val="clear" w:color="auto" w:fill="FDE9D9"/>
          </w:tcPr>
          <w:p w14:paraId="12C20315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1026" w:type="dxa"/>
            <w:shd w:val="clear" w:color="auto" w:fill="FDE9D9"/>
          </w:tcPr>
          <w:p w14:paraId="37FD089B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FDE9D9"/>
          </w:tcPr>
          <w:p w14:paraId="01400332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b/>
                <w:sz w:val="22"/>
                <w:szCs w:val="22"/>
              </w:rPr>
              <w:t>128</w:t>
            </w:r>
          </w:p>
        </w:tc>
      </w:tr>
      <w:tr w:rsidR="008367FA" w:rsidRPr="008367FA" w14:paraId="7EB1B317" w14:textId="77777777" w:rsidTr="008367FA">
        <w:tc>
          <w:tcPr>
            <w:tcW w:w="1384" w:type="dxa"/>
            <w:shd w:val="clear" w:color="auto" w:fill="FDE9D9"/>
          </w:tcPr>
          <w:p w14:paraId="6A6E766E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2552" w:type="dxa"/>
            <w:shd w:val="clear" w:color="auto" w:fill="FDE9D9"/>
          </w:tcPr>
          <w:p w14:paraId="2AC256E8" w14:textId="77777777" w:rsidR="008367FA" w:rsidRPr="008367FA" w:rsidRDefault="008367FA" w:rsidP="008367FA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67F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1571201900010</w:t>
            </w:r>
          </w:p>
          <w:p w14:paraId="7C8CC497" w14:textId="7FA2E893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DE9D9"/>
          </w:tcPr>
          <w:p w14:paraId="3F5ECB8B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452" w:type="dxa"/>
            <w:shd w:val="clear" w:color="auto" w:fill="FDE9D9"/>
          </w:tcPr>
          <w:p w14:paraId="32B3628C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709" w:type="dxa"/>
            <w:shd w:val="clear" w:color="auto" w:fill="FDE9D9"/>
          </w:tcPr>
          <w:p w14:paraId="26D8608A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8.4</w:t>
            </w:r>
          </w:p>
        </w:tc>
        <w:tc>
          <w:tcPr>
            <w:tcW w:w="958" w:type="dxa"/>
            <w:shd w:val="clear" w:color="auto" w:fill="FDE9D9"/>
          </w:tcPr>
          <w:p w14:paraId="55FC5324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1026" w:type="dxa"/>
            <w:shd w:val="clear" w:color="auto" w:fill="FDE9D9"/>
          </w:tcPr>
          <w:p w14:paraId="4C0E7115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FDE9D9"/>
          </w:tcPr>
          <w:p w14:paraId="611506C6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b/>
                <w:sz w:val="22"/>
                <w:szCs w:val="22"/>
              </w:rPr>
              <w:t>127</w:t>
            </w:r>
          </w:p>
        </w:tc>
      </w:tr>
      <w:tr w:rsidR="008367FA" w:rsidRPr="008367FA" w14:paraId="629339DF" w14:textId="77777777" w:rsidTr="008367FA">
        <w:tc>
          <w:tcPr>
            <w:tcW w:w="1384" w:type="dxa"/>
            <w:shd w:val="clear" w:color="auto" w:fill="FDE9D9"/>
          </w:tcPr>
          <w:p w14:paraId="02307F68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552" w:type="dxa"/>
            <w:shd w:val="clear" w:color="auto" w:fill="FDE9D9"/>
          </w:tcPr>
          <w:p w14:paraId="19946A9C" w14:textId="77777777" w:rsidR="008367FA" w:rsidRPr="008367FA" w:rsidRDefault="008367FA" w:rsidP="008367FA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67F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1571201900012</w:t>
            </w:r>
          </w:p>
          <w:p w14:paraId="6DCAB47E" w14:textId="27C155D3" w:rsidR="008367FA" w:rsidRPr="008367FA" w:rsidRDefault="008367FA" w:rsidP="008367FA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DE9D9"/>
          </w:tcPr>
          <w:p w14:paraId="147B441B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452" w:type="dxa"/>
            <w:shd w:val="clear" w:color="auto" w:fill="FDE9D9"/>
          </w:tcPr>
          <w:p w14:paraId="57F07CB9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09" w:type="dxa"/>
            <w:shd w:val="clear" w:color="auto" w:fill="FDE9D9"/>
          </w:tcPr>
          <w:p w14:paraId="3FEDB8E6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8.4</w:t>
            </w:r>
          </w:p>
        </w:tc>
        <w:tc>
          <w:tcPr>
            <w:tcW w:w="958" w:type="dxa"/>
            <w:shd w:val="clear" w:color="auto" w:fill="FDE9D9"/>
          </w:tcPr>
          <w:p w14:paraId="1DDB146B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1026" w:type="dxa"/>
            <w:shd w:val="clear" w:color="auto" w:fill="FDE9D9"/>
          </w:tcPr>
          <w:p w14:paraId="78AAFD92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/>
          </w:tcPr>
          <w:p w14:paraId="52CECCCA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b/>
                <w:sz w:val="22"/>
                <w:szCs w:val="22"/>
              </w:rPr>
              <w:t>119</w:t>
            </w:r>
          </w:p>
        </w:tc>
      </w:tr>
      <w:tr w:rsidR="008367FA" w:rsidRPr="008367FA" w14:paraId="33796E1B" w14:textId="77777777" w:rsidTr="008367FA">
        <w:tc>
          <w:tcPr>
            <w:tcW w:w="1384" w:type="dxa"/>
            <w:shd w:val="clear" w:color="auto" w:fill="FDE9D9"/>
          </w:tcPr>
          <w:p w14:paraId="45200DB5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b/>
                <w:sz w:val="22"/>
                <w:szCs w:val="22"/>
              </w:rPr>
              <w:t>8.</w:t>
            </w:r>
          </w:p>
        </w:tc>
        <w:tc>
          <w:tcPr>
            <w:tcW w:w="2552" w:type="dxa"/>
            <w:shd w:val="clear" w:color="auto" w:fill="FDE9D9"/>
          </w:tcPr>
          <w:p w14:paraId="79BAAF98" w14:textId="77777777" w:rsidR="008367FA" w:rsidRPr="008367FA" w:rsidRDefault="008367FA" w:rsidP="008367FA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67F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1571201800053</w:t>
            </w:r>
          </w:p>
          <w:p w14:paraId="09EF4811" w14:textId="3F06543F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DE9D9"/>
          </w:tcPr>
          <w:p w14:paraId="3BAC7297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452" w:type="dxa"/>
            <w:shd w:val="clear" w:color="auto" w:fill="FDE9D9"/>
          </w:tcPr>
          <w:p w14:paraId="61B4F075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709" w:type="dxa"/>
            <w:shd w:val="clear" w:color="auto" w:fill="FDE9D9"/>
          </w:tcPr>
          <w:p w14:paraId="75799E07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958" w:type="dxa"/>
            <w:shd w:val="clear" w:color="auto" w:fill="FDE9D9"/>
          </w:tcPr>
          <w:p w14:paraId="55B07777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026" w:type="dxa"/>
            <w:shd w:val="clear" w:color="auto" w:fill="FDE9D9"/>
          </w:tcPr>
          <w:p w14:paraId="6DE3F2E9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FDE9D9"/>
          </w:tcPr>
          <w:p w14:paraId="5CEAB6F3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b/>
                <w:sz w:val="22"/>
                <w:szCs w:val="22"/>
              </w:rPr>
              <w:t>112</w:t>
            </w:r>
          </w:p>
        </w:tc>
      </w:tr>
      <w:tr w:rsidR="008367FA" w:rsidRPr="008367FA" w14:paraId="5858EA7B" w14:textId="77777777" w:rsidTr="008367FA">
        <w:tc>
          <w:tcPr>
            <w:tcW w:w="1384" w:type="dxa"/>
            <w:shd w:val="clear" w:color="auto" w:fill="FDE9D9"/>
          </w:tcPr>
          <w:p w14:paraId="5481D5E1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b/>
                <w:sz w:val="22"/>
                <w:szCs w:val="22"/>
              </w:rPr>
              <w:t>9.</w:t>
            </w:r>
          </w:p>
        </w:tc>
        <w:tc>
          <w:tcPr>
            <w:tcW w:w="2552" w:type="dxa"/>
            <w:shd w:val="clear" w:color="auto" w:fill="FDE9D9"/>
          </w:tcPr>
          <w:p w14:paraId="686AF57E" w14:textId="77777777" w:rsidR="008367FA" w:rsidRDefault="008367FA" w:rsidP="005E2F37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 w:rsidRPr="008367F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1571202000025</w:t>
            </w:r>
          </w:p>
          <w:p w14:paraId="029FB6A2" w14:textId="3E3DEAF1" w:rsidR="005E2F37" w:rsidRPr="005E2F37" w:rsidRDefault="005E2F37" w:rsidP="005E2F37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bookmarkStart w:id="1" w:name="_GoBack"/>
            <w:bookmarkEnd w:id="1"/>
          </w:p>
        </w:tc>
        <w:tc>
          <w:tcPr>
            <w:tcW w:w="1417" w:type="dxa"/>
            <w:shd w:val="clear" w:color="auto" w:fill="FDE9D9"/>
          </w:tcPr>
          <w:p w14:paraId="442E163B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452" w:type="dxa"/>
            <w:shd w:val="clear" w:color="auto" w:fill="FDE9D9"/>
          </w:tcPr>
          <w:p w14:paraId="3717A3D0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709" w:type="dxa"/>
            <w:shd w:val="clear" w:color="auto" w:fill="FDE9D9"/>
          </w:tcPr>
          <w:p w14:paraId="20F42CE5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8.4</w:t>
            </w:r>
          </w:p>
        </w:tc>
        <w:tc>
          <w:tcPr>
            <w:tcW w:w="958" w:type="dxa"/>
            <w:shd w:val="clear" w:color="auto" w:fill="FDE9D9"/>
          </w:tcPr>
          <w:p w14:paraId="526B07DC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1026" w:type="dxa"/>
            <w:shd w:val="clear" w:color="auto" w:fill="FDE9D9"/>
          </w:tcPr>
          <w:p w14:paraId="6F196560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FDE9D9"/>
          </w:tcPr>
          <w:p w14:paraId="3C5307A4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b/>
                <w:sz w:val="22"/>
                <w:szCs w:val="22"/>
              </w:rPr>
              <w:t>111</w:t>
            </w:r>
          </w:p>
        </w:tc>
      </w:tr>
      <w:tr w:rsidR="008367FA" w:rsidRPr="008367FA" w14:paraId="310B773D" w14:textId="77777777" w:rsidTr="008367FA">
        <w:tc>
          <w:tcPr>
            <w:tcW w:w="1384" w:type="dxa"/>
            <w:shd w:val="clear" w:color="auto" w:fill="FDE9D9"/>
          </w:tcPr>
          <w:p w14:paraId="66284A98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b/>
                <w:sz w:val="22"/>
                <w:szCs w:val="22"/>
              </w:rPr>
              <w:t>10.</w:t>
            </w:r>
          </w:p>
        </w:tc>
        <w:tc>
          <w:tcPr>
            <w:tcW w:w="2552" w:type="dxa"/>
            <w:shd w:val="clear" w:color="auto" w:fill="FDE9D9"/>
          </w:tcPr>
          <w:p w14:paraId="32C2A839" w14:textId="77777777" w:rsidR="008367FA" w:rsidRPr="008367FA" w:rsidRDefault="008367FA" w:rsidP="008367FA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67F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1571202000005</w:t>
            </w:r>
          </w:p>
          <w:p w14:paraId="06EDB06D" w14:textId="77777777" w:rsidR="008367FA" w:rsidRPr="005E2F37" w:rsidRDefault="008367FA" w:rsidP="008367F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FDE9D9"/>
          </w:tcPr>
          <w:p w14:paraId="6795E78A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452" w:type="dxa"/>
            <w:shd w:val="clear" w:color="auto" w:fill="FDE9D9"/>
          </w:tcPr>
          <w:p w14:paraId="7CE07DD5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709" w:type="dxa"/>
            <w:shd w:val="clear" w:color="auto" w:fill="FDE9D9"/>
          </w:tcPr>
          <w:p w14:paraId="4B485960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8.3</w:t>
            </w:r>
          </w:p>
        </w:tc>
        <w:tc>
          <w:tcPr>
            <w:tcW w:w="958" w:type="dxa"/>
            <w:shd w:val="clear" w:color="auto" w:fill="FDE9D9"/>
          </w:tcPr>
          <w:p w14:paraId="3199A19A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026" w:type="dxa"/>
            <w:shd w:val="clear" w:color="auto" w:fill="FDE9D9"/>
          </w:tcPr>
          <w:p w14:paraId="6DD94FBC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FDE9D9"/>
          </w:tcPr>
          <w:p w14:paraId="44D4C161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b/>
                <w:sz w:val="22"/>
                <w:szCs w:val="22"/>
              </w:rPr>
              <w:t>111</w:t>
            </w:r>
          </w:p>
        </w:tc>
      </w:tr>
      <w:tr w:rsidR="008367FA" w:rsidRPr="008367FA" w14:paraId="2E6F1885" w14:textId="77777777" w:rsidTr="008367FA">
        <w:tc>
          <w:tcPr>
            <w:tcW w:w="1384" w:type="dxa"/>
            <w:shd w:val="clear" w:color="auto" w:fill="FDE9D9"/>
          </w:tcPr>
          <w:p w14:paraId="1FEA2033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b/>
                <w:sz w:val="22"/>
                <w:szCs w:val="22"/>
              </w:rPr>
              <w:t>11.</w:t>
            </w:r>
          </w:p>
        </w:tc>
        <w:tc>
          <w:tcPr>
            <w:tcW w:w="2552" w:type="dxa"/>
            <w:shd w:val="clear" w:color="auto" w:fill="FDE9D9"/>
          </w:tcPr>
          <w:p w14:paraId="73E2117A" w14:textId="77777777" w:rsidR="008367FA" w:rsidRPr="008367FA" w:rsidRDefault="008367FA" w:rsidP="008367FA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67F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1571202000049</w:t>
            </w:r>
          </w:p>
          <w:p w14:paraId="42C56411" w14:textId="114D0C9C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DE9D9"/>
          </w:tcPr>
          <w:p w14:paraId="299CA57C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452" w:type="dxa"/>
            <w:shd w:val="clear" w:color="auto" w:fill="FDE9D9"/>
          </w:tcPr>
          <w:p w14:paraId="7985608F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9" w:type="dxa"/>
            <w:shd w:val="clear" w:color="auto" w:fill="FDE9D9"/>
          </w:tcPr>
          <w:p w14:paraId="0CD637FA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7.0</w:t>
            </w:r>
          </w:p>
        </w:tc>
        <w:tc>
          <w:tcPr>
            <w:tcW w:w="958" w:type="dxa"/>
            <w:shd w:val="clear" w:color="auto" w:fill="FDE9D9"/>
          </w:tcPr>
          <w:p w14:paraId="112E2633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026" w:type="dxa"/>
            <w:shd w:val="clear" w:color="auto" w:fill="FDE9D9"/>
          </w:tcPr>
          <w:p w14:paraId="327C24BB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FDE9D9"/>
          </w:tcPr>
          <w:p w14:paraId="5F99E83B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b/>
                <w:sz w:val="22"/>
                <w:szCs w:val="22"/>
              </w:rPr>
              <w:t>95</w:t>
            </w:r>
          </w:p>
        </w:tc>
      </w:tr>
      <w:tr w:rsidR="008367FA" w:rsidRPr="008367FA" w14:paraId="24F8F61C" w14:textId="77777777" w:rsidTr="008367FA">
        <w:tc>
          <w:tcPr>
            <w:tcW w:w="1384" w:type="dxa"/>
            <w:shd w:val="clear" w:color="auto" w:fill="FDE9D9"/>
          </w:tcPr>
          <w:p w14:paraId="770C6E2B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367F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Pr="008367FA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8367F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2552" w:type="dxa"/>
            <w:shd w:val="clear" w:color="auto" w:fill="FDE9D9"/>
          </w:tcPr>
          <w:p w14:paraId="32EB6F3E" w14:textId="77777777" w:rsidR="008367FA" w:rsidRPr="008367FA" w:rsidRDefault="008367FA" w:rsidP="008367FA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67F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1571201900083</w:t>
            </w:r>
          </w:p>
          <w:p w14:paraId="0D176E86" w14:textId="53E97518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DE9D9"/>
          </w:tcPr>
          <w:p w14:paraId="56F7CBB7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52" w:type="dxa"/>
            <w:shd w:val="clear" w:color="auto" w:fill="FDE9D9"/>
          </w:tcPr>
          <w:p w14:paraId="7B4F1ECB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FDE9D9"/>
          </w:tcPr>
          <w:p w14:paraId="255D407E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7.0</w:t>
            </w:r>
          </w:p>
        </w:tc>
        <w:tc>
          <w:tcPr>
            <w:tcW w:w="958" w:type="dxa"/>
            <w:shd w:val="clear" w:color="auto" w:fill="FDE9D9"/>
          </w:tcPr>
          <w:p w14:paraId="057FE716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026" w:type="dxa"/>
            <w:shd w:val="clear" w:color="auto" w:fill="FDE9D9"/>
          </w:tcPr>
          <w:p w14:paraId="16D0EB25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67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DE9D9"/>
          </w:tcPr>
          <w:p w14:paraId="67D9AE19" w14:textId="77777777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FA">
              <w:rPr>
                <w:rFonts w:ascii="Times New Roman" w:hAnsi="Times New Roman" w:cs="Times New Roman"/>
                <w:b/>
                <w:sz w:val="22"/>
                <w:szCs w:val="22"/>
              </w:rPr>
              <w:t>90</w:t>
            </w:r>
          </w:p>
        </w:tc>
      </w:tr>
    </w:tbl>
    <w:p w14:paraId="2C0A8210" w14:textId="151B7F56" w:rsidR="008367FA" w:rsidRDefault="008367FA">
      <w:pPr>
        <w:rPr>
          <w:rFonts w:ascii="Times New Roman" w:hAnsi="Times New Roman" w:cs="Times New Roman"/>
        </w:rPr>
      </w:pPr>
    </w:p>
    <w:p w14:paraId="2002FD4D" w14:textId="77777777" w:rsidR="008367FA" w:rsidRPr="008367FA" w:rsidRDefault="008367FA" w:rsidP="008367FA">
      <w:pPr>
        <w:rPr>
          <w:rFonts w:ascii="Times New Roman" w:hAnsi="Times New Roman" w:cs="Times New Roman"/>
        </w:rPr>
      </w:pPr>
    </w:p>
    <w:p w14:paraId="20D31B20" w14:textId="77777777" w:rsidR="008367FA" w:rsidRDefault="008367FA" w:rsidP="008367FA">
      <w:pPr>
        <w:spacing w:line="276" w:lineRule="auto"/>
        <w:jc w:val="both"/>
        <w:rPr>
          <w:rFonts w:ascii="Times New Roman" w:hAnsi="Times New Roman" w:cs="Times New Roman"/>
        </w:rPr>
      </w:pPr>
    </w:p>
    <w:p w14:paraId="6E69EA81" w14:textId="11D7DA01" w:rsidR="008367FA" w:rsidRPr="008367FA" w:rsidRDefault="008367FA" w:rsidP="008367FA">
      <w:p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8367FA">
        <w:rPr>
          <w:rFonts w:ascii="Times New Roman" w:hAnsi="Times New Roman" w:cs="Times New Roman"/>
          <w:iCs/>
          <w:color w:val="auto"/>
        </w:rPr>
        <w:t xml:space="preserve">Για την υποβολή ενστάσεων δίνεται προθεσμία πέντε ημερών από την ημερομηνία ανάρτησης της κατάταξης και επιλογής των υποψηφίων (30/11/2021). Οι ενστάσεις θα εξεταστούν από την αρμόδια Επιτροπή Ενστάσεων όπως αυτή έχει οριστεί από την 5η Προσωρινή Συνέλευση του Τμήματος  (3/2/2021). </w:t>
      </w:r>
    </w:p>
    <w:p w14:paraId="7056430F" w14:textId="77777777" w:rsidR="008367FA" w:rsidRPr="008367FA" w:rsidRDefault="008367FA" w:rsidP="008367FA">
      <w:pPr>
        <w:jc w:val="both"/>
        <w:rPr>
          <w:rFonts w:ascii="Times New Roman" w:hAnsi="Times New Roman" w:cs="Times New Roman"/>
          <w:iCs/>
          <w:color w:val="auto"/>
        </w:rPr>
      </w:pPr>
    </w:p>
    <w:p w14:paraId="12949DEB" w14:textId="77777777" w:rsidR="008367FA" w:rsidRPr="008367FA" w:rsidRDefault="008367FA" w:rsidP="008367FA">
      <w:pPr>
        <w:jc w:val="both"/>
        <w:rPr>
          <w:rFonts w:ascii="Times New Roman" w:hAnsi="Times New Roman" w:cs="Times New Roman"/>
          <w:iCs/>
          <w:color w:val="auto"/>
        </w:rPr>
      </w:pPr>
    </w:p>
    <w:p w14:paraId="6A7B0334" w14:textId="77777777" w:rsidR="008367FA" w:rsidRPr="008367FA" w:rsidRDefault="008367FA" w:rsidP="008367FA">
      <w:pPr>
        <w:jc w:val="both"/>
        <w:rPr>
          <w:rFonts w:ascii="Times New Roman" w:hAnsi="Times New Roman" w:cs="Times New Roman"/>
          <w:iCs/>
          <w:color w:val="auto"/>
        </w:rPr>
      </w:pPr>
    </w:p>
    <w:p w14:paraId="0C36E2FF" w14:textId="77777777" w:rsidR="008367FA" w:rsidRPr="008367FA" w:rsidRDefault="008367FA" w:rsidP="008367FA">
      <w:pPr>
        <w:jc w:val="center"/>
        <w:rPr>
          <w:rFonts w:ascii="Times New Roman" w:hAnsi="Times New Roman" w:cs="Times New Roman"/>
          <w:iCs/>
          <w:color w:val="auto"/>
        </w:rPr>
      </w:pPr>
      <w:r w:rsidRPr="008367FA">
        <w:rPr>
          <w:rFonts w:ascii="Times New Roman" w:hAnsi="Times New Roman" w:cs="Times New Roman"/>
          <w:iCs/>
          <w:color w:val="auto"/>
        </w:rPr>
        <w:t xml:space="preserve">Η Επιτροπή Πρακτικής Άσκησης </w:t>
      </w:r>
    </w:p>
    <w:p w14:paraId="30AF02D7" w14:textId="77777777" w:rsidR="008367FA" w:rsidRPr="008367FA" w:rsidRDefault="008367FA" w:rsidP="008367FA">
      <w:pPr>
        <w:jc w:val="center"/>
        <w:rPr>
          <w:rFonts w:ascii="Times New Roman" w:hAnsi="Times New Roman" w:cs="Times New Roman"/>
          <w:iCs/>
          <w:color w:val="auto"/>
          <w:lang w:val="en-US"/>
        </w:rPr>
      </w:pPr>
    </w:p>
    <w:p w14:paraId="450CC068" w14:textId="77777777" w:rsidR="008367FA" w:rsidRPr="008367FA" w:rsidRDefault="008367FA" w:rsidP="008367FA">
      <w:pPr>
        <w:jc w:val="center"/>
        <w:rPr>
          <w:rFonts w:ascii="Times New Roman" w:hAnsi="Times New Roman" w:cs="Times New Roman"/>
          <w:iCs/>
          <w:color w:val="auto"/>
          <w:lang w:val="en-US"/>
        </w:rPr>
      </w:pPr>
    </w:p>
    <w:p w14:paraId="153E2881" w14:textId="77777777" w:rsidR="008367FA" w:rsidRPr="008367FA" w:rsidRDefault="008367FA" w:rsidP="008367FA">
      <w:pPr>
        <w:jc w:val="both"/>
        <w:rPr>
          <w:rFonts w:ascii="Times New Roman" w:hAnsi="Times New Roman" w:cs="Times New Roman"/>
          <w:iCs/>
          <w:color w:val="auto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28"/>
        <w:gridCol w:w="2945"/>
        <w:gridCol w:w="2841"/>
      </w:tblGrid>
      <w:tr w:rsidR="008367FA" w:rsidRPr="008367FA" w14:paraId="32F23C74" w14:textId="77777777" w:rsidTr="00221F1E">
        <w:tc>
          <w:tcPr>
            <w:tcW w:w="3212" w:type="dxa"/>
            <w:shd w:val="clear" w:color="auto" w:fill="auto"/>
          </w:tcPr>
          <w:p w14:paraId="0CA4A4B9" w14:textId="687EEDFC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8367FA">
              <w:rPr>
                <w:rFonts w:ascii="Times New Roman" w:hAnsi="Times New Roman" w:cs="Times New Roman"/>
                <w:iCs/>
                <w:color w:val="auto"/>
              </w:rPr>
              <w:t xml:space="preserve">1) </w:t>
            </w:r>
            <w:proofErr w:type="spellStart"/>
            <w:r w:rsidRPr="008367FA">
              <w:rPr>
                <w:rFonts w:ascii="Times New Roman" w:hAnsi="Times New Roman" w:cs="Times New Roman"/>
                <w:iCs/>
                <w:color w:val="auto"/>
              </w:rPr>
              <w:t>Πανανός</w:t>
            </w:r>
            <w:proofErr w:type="spellEnd"/>
            <w:r w:rsidRPr="008367FA">
              <w:rPr>
                <w:rFonts w:ascii="Times New Roman" w:hAnsi="Times New Roman" w:cs="Times New Roman"/>
                <w:iCs/>
                <w:color w:val="auto"/>
              </w:rPr>
              <w:t xml:space="preserve">-Φίλιππος Σοφούλης </w:t>
            </w:r>
          </w:p>
        </w:tc>
        <w:tc>
          <w:tcPr>
            <w:tcW w:w="3321" w:type="dxa"/>
            <w:shd w:val="clear" w:color="auto" w:fill="auto"/>
          </w:tcPr>
          <w:p w14:paraId="2350081A" w14:textId="687CCCCA" w:rsidR="008367FA" w:rsidRPr="008367FA" w:rsidRDefault="008367FA" w:rsidP="008367FA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8367FA">
              <w:rPr>
                <w:rFonts w:ascii="Times New Roman" w:hAnsi="Times New Roman" w:cs="Times New Roman"/>
                <w:iCs/>
                <w:color w:val="auto"/>
              </w:rPr>
              <w:t>2) Όλγα Αλεξανδροπούλου</w:t>
            </w:r>
          </w:p>
        </w:tc>
        <w:tc>
          <w:tcPr>
            <w:tcW w:w="3321" w:type="dxa"/>
            <w:shd w:val="clear" w:color="auto" w:fill="auto"/>
          </w:tcPr>
          <w:p w14:paraId="50539E71" w14:textId="77777777" w:rsidR="008367FA" w:rsidRPr="008367FA" w:rsidRDefault="008367FA" w:rsidP="00221F1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8367FA">
              <w:rPr>
                <w:rFonts w:ascii="Times New Roman" w:hAnsi="Times New Roman" w:cs="Times New Roman"/>
                <w:iCs/>
                <w:color w:val="auto"/>
              </w:rPr>
              <w:t>3) Αγγελική Παπαγεωργίου</w:t>
            </w:r>
          </w:p>
        </w:tc>
      </w:tr>
      <w:tr w:rsidR="008367FA" w:rsidRPr="008367FA" w14:paraId="072298A1" w14:textId="77777777" w:rsidTr="00221F1E">
        <w:tc>
          <w:tcPr>
            <w:tcW w:w="3212" w:type="dxa"/>
            <w:shd w:val="clear" w:color="auto" w:fill="auto"/>
          </w:tcPr>
          <w:p w14:paraId="1205FB18" w14:textId="77777777" w:rsidR="008367FA" w:rsidRPr="008367FA" w:rsidRDefault="008367FA" w:rsidP="00221F1E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3321" w:type="dxa"/>
            <w:shd w:val="clear" w:color="auto" w:fill="auto"/>
          </w:tcPr>
          <w:p w14:paraId="0A7E901A" w14:textId="77777777" w:rsidR="008367FA" w:rsidRPr="008367FA" w:rsidRDefault="008367FA" w:rsidP="00221F1E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3321" w:type="dxa"/>
            <w:shd w:val="clear" w:color="auto" w:fill="auto"/>
          </w:tcPr>
          <w:p w14:paraId="346AFAC1" w14:textId="77777777" w:rsidR="008367FA" w:rsidRPr="008367FA" w:rsidRDefault="008367FA" w:rsidP="00221F1E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8367FA" w:rsidRPr="008367FA" w14:paraId="72DD1B4B" w14:textId="77777777" w:rsidTr="00221F1E">
        <w:tc>
          <w:tcPr>
            <w:tcW w:w="3212" w:type="dxa"/>
            <w:shd w:val="clear" w:color="auto" w:fill="auto"/>
          </w:tcPr>
          <w:p w14:paraId="55461C26" w14:textId="77777777" w:rsidR="008367FA" w:rsidRPr="008367FA" w:rsidRDefault="008367FA" w:rsidP="00221F1E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8367FA">
              <w:rPr>
                <w:rFonts w:ascii="Times New Roman" w:hAnsi="Times New Roman" w:cs="Times New Roman"/>
                <w:i/>
                <w:iCs/>
                <w:color w:val="auto"/>
              </w:rPr>
              <w:t>υπογραφή</w:t>
            </w:r>
          </w:p>
        </w:tc>
        <w:tc>
          <w:tcPr>
            <w:tcW w:w="3321" w:type="dxa"/>
            <w:shd w:val="clear" w:color="auto" w:fill="auto"/>
          </w:tcPr>
          <w:p w14:paraId="7DB2B877" w14:textId="77777777" w:rsidR="008367FA" w:rsidRPr="008367FA" w:rsidRDefault="008367FA" w:rsidP="00221F1E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8367FA">
              <w:rPr>
                <w:rFonts w:ascii="Times New Roman" w:hAnsi="Times New Roman" w:cs="Times New Roman"/>
                <w:i/>
                <w:iCs/>
                <w:color w:val="auto"/>
              </w:rPr>
              <w:t>υπογραφή</w:t>
            </w:r>
          </w:p>
        </w:tc>
        <w:tc>
          <w:tcPr>
            <w:tcW w:w="3321" w:type="dxa"/>
            <w:shd w:val="clear" w:color="auto" w:fill="auto"/>
          </w:tcPr>
          <w:p w14:paraId="4C5BA531" w14:textId="77777777" w:rsidR="008367FA" w:rsidRPr="008367FA" w:rsidRDefault="008367FA" w:rsidP="00221F1E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8367FA">
              <w:rPr>
                <w:rFonts w:ascii="Times New Roman" w:hAnsi="Times New Roman" w:cs="Times New Roman"/>
                <w:i/>
                <w:iCs/>
                <w:color w:val="auto"/>
              </w:rPr>
              <w:t>υπογραφή</w:t>
            </w:r>
          </w:p>
        </w:tc>
      </w:tr>
    </w:tbl>
    <w:p w14:paraId="6E2B3CEC" w14:textId="02DCDF29" w:rsidR="008367FA" w:rsidRPr="008367FA" w:rsidRDefault="008367FA" w:rsidP="008367FA">
      <w:pPr>
        <w:tabs>
          <w:tab w:val="left" w:pos="2890"/>
        </w:tabs>
        <w:rPr>
          <w:rFonts w:ascii="Times New Roman" w:hAnsi="Times New Roman" w:cs="Times New Roman"/>
        </w:rPr>
      </w:pPr>
    </w:p>
    <w:p w14:paraId="60C4890C" w14:textId="77777777" w:rsidR="008367FA" w:rsidRPr="008367FA" w:rsidRDefault="008367FA" w:rsidP="008367FA">
      <w:pPr>
        <w:rPr>
          <w:rFonts w:ascii="Times New Roman" w:hAnsi="Times New Roman" w:cs="Times New Roman"/>
        </w:rPr>
      </w:pPr>
    </w:p>
    <w:p w14:paraId="66823511" w14:textId="77777777" w:rsidR="008367FA" w:rsidRPr="008367FA" w:rsidRDefault="008367FA" w:rsidP="008367FA">
      <w:pPr>
        <w:rPr>
          <w:rFonts w:ascii="Times New Roman" w:hAnsi="Times New Roman" w:cs="Times New Roman"/>
        </w:rPr>
      </w:pPr>
    </w:p>
    <w:p w14:paraId="66395BAB" w14:textId="77777777" w:rsidR="008367FA" w:rsidRPr="008367FA" w:rsidRDefault="008367FA" w:rsidP="008367FA">
      <w:pPr>
        <w:rPr>
          <w:rFonts w:ascii="Times New Roman" w:hAnsi="Times New Roman" w:cs="Times New Roman"/>
        </w:rPr>
      </w:pPr>
    </w:p>
    <w:p w14:paraId="5AF0C149" w14:textId="3289FC74" w:rsidR="00C1161B" w:rsidRPr="008367FA" w:rsidRDefault="00C1161B" w:rsidP="008367FA">
      <w:pPr>
        <w:rPr>
          <w:rFonts w:ascii="Times New Roman" w:hAnsi="Times New Roman" w:cs="Times New Roman"/>
        </w:rPr>
      </w:pPr>
    </w:p>
    <w:sectPr w:rsidR="00C1161B" w:rsidRPr="008367FA" w:rsidSect="00D67A29">
      <w:headerReference w:type="default" r:id="rId9"/>
      <w:footerReference w:type="default" r:id="rId10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38662" w14:textId="77777777" w:rsidR="00BC09A3" w:rsidRDefault="00BC09A3">
      <w:r>
        <w:separator/>
      </w:r>
    </w:p>
  </w:endnote>
  <w:endnote w:type="continuationSeparator" w:id="0">
    <w:p w14:paraId="53873E40" w14:textId="77777777" w:rsidR="00BC09A3" w:rsidRDefault="00BC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BC25C" w14:textId="77777777" w:rsidR="00D67A29" w:rsidRDefault="00BC09A3" w:rsidP="00B12EE1">
    <w:pPr>
      <w:pStyle w:val="a5"/>
      <w:tabs>
        <w:tab w:val="clear" w:pos="4153"/>
        <w:tab w:val="clear" w:pos="8306"/>
        <w:tab w:val="left" w:pos="2160"/>
      </w:tabs>
      <w:jc w:val="center"/>
      <w:rPr>
        <w:rFonts w:ascii="Times New Roman" w:eastAsia="Times New Roman" w:hAnsi="Times New Roman"/>
        <w:noProof/>
        <w:color w:val="auto"/>
        <w:sz w:val="14"/>
        <w:szCs w:val="14"/>
      </w:rPr>
    </w:pPr>
  </w:p>
  <w:p w14:paraId="29827ABD" w14:textId="08A4BD19" w:rsidR="00D67A29" w:rsidRDefault="008367FA" w:rsidP="008367FA">
    <w:pPr>
      <w:pStyle w:val="a5"/>
      <w:tabs>
        <w:tab w:val="clear" w:pos="4153"/>
        <w:tab w:val="clear" w:pos="8306"/>
        <w:tab w:val="left" w:pos="2160"/>
        <w:tab w:val="left" w:pos="3495"/>
      </w:tabs>
      <w:jc w:val="center"/>
      <w:rPr>
        <w:rFonts w:ascii="Times New Roman" w:eastAsia="Times New Roman" w:hAnsi="Times New Roman"/>
        <w:noProof/>
        <w:color w:val="auto"/>
        <w:sz w:val="14"/>
        <w:szCs w:val="14"/>
      </w:rPr>
    </w:pPr>
    <w:r w:rsidRPr="007C7365">
      <w:rPr>
        <w:noProof/>
      </w:rPr>
      <w:drawing>
        <wp:inline distT="0" distB="0" distL="0" distR="0" wp14:anchorId="32F716C3" wp14:editId="4C3116E6">
          <wp:extent cx="4314825" cy="742950"/>
          <wp:effectExtent l="0" t="0" r="9525" b="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48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E631FB" w14:textId="01D329CC" w:rsidR="00B12EE1" w:rsidRPr="00D67A29" w:rsidRDefault="00BC09A3" w:rsidP="006C58D3">
    <w:pPr>
      <w:pStyle w:val="a5"/>
      <w:tabs>
        <w:tab w:val="clear" w:pos="4153"/>
        <w:tab w:val="clear" w:pos="8306"/>
        <w:tab w:val="left" w:pos="216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D5E9B" w14:textId="77777777" w:rsidR="00BC09A3" w:rsidRDefault="00BC09A3">
      <w:r>
        <w:separator/>
      </w:r>
    </w:p>
  </w:footnote>
  <w:footnote w:type="continuationSeparator" w:id="0">
    <w:p w14:paraId="6C13F1C8" w14:textId="77777777" w:rsidR="00BC09A3" w:rsidRDefault="00BC0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41848" w14:textId="77777777" w:rsidR="009949F3" w:rsidRDefault="00BC09A3" w:rsidP="009949F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60413"/>
    <w:multiLevelType w:val="hybridMultilevel"/>
    <w:tmpl w:val="C6148AC0"/>
    <w:lvl w:ilvl="0" w:tplc="4F0E3E68">
      <w:start w:val="1"/>
      <w:numFmt w:val="decimal"/>
      <w:lvlText w:val="%1."/>
      <w:lvlJc w:val="left"/>
      <w:pPr>
        <w:ind w:left="720" w:hanging="360"/>
      </w:pPr>
      <w:rPr>
        <w:rFonts w:ascii="Katsoulidis" w:eastAsia="Arial" w:hAnsi="Katsoulidis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21D8C"/>
    <w:multiLevelType w:val="hybridMultilevel"/>
    <w:tmpl w:val="8EE8E1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C17D4"/>
    <w:multiLevelType w:val="hybridMultilevel"/>
    <w:tmpl w:val="A9D2730E"/>
    <w:lvl w:ilvl="0" w:tplc="04080013">
      <w:start w:val="1"/>
      <w:numFmt w:val="upperRoman"/>
      <w:lvlText w:val="%1."/>
      <w:lvlJc w:val="righ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26"/>
    <w:rsid w:val="000C2826"/>
    <w:rsid w:val="000C3134"/>
    <w:rsid w:val="000D56D5"/>
    <w:rsid w:val="00131140"/>
    <w:rsid w:val="00210189"/>
    <w:rsid w:val="002B09DD"/>
    <w:rsid w:val="002C1F3F"/>
    <w:rsid w:val="00423847"/>
    <w:rsid w:val="004D1539"/>
    <w:rsid w:val="005E2F37"/>
    <w:rsid w:val="00672A04"/>
    <w:rsid w:val="006C58D3"/>
    <w:rsid w:val="008367FA"/>
    <w:rsid w:val="00B001A0"/>
    <w:rsid w:val="00BC09A3"/>
    <w:rsid w:val="00BD0356"/>
    <w:rsid w:val="00C1161B"/>
    <w:rsid w:val="00E22226"/>
    <w:rsid w:val="00E8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12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2826"/>
    <w:pPr>
      <w:widowControl w:val="0"/>
      <w:jc w:val="left"/>
    </w:pPr>
    <w:rPr>
      <w:rFonts w:ascii="Courier New" w:eastAsia="Courier New" w:hAnsi="Courier New" w:cs="Courier New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link w:val="1"/>
    <w:rsid w:val="000C2826"/>
    <w:rPr>
      <w:rFonts w:ascii="Arial" w:eastAsia="Arial" w:hAnsi="Arial" w:cs="Arial"/>
      <w:shd w:val="clear" w:color="auto" w:fill="FFFFFF"/>
    </w:rPr>
  </w:style>
  <w:style w:type="character" w:customStyle="1" w:styleId="4">
    <w:name w:val="Σώμα κειμένου (4)_"/>
    <w:link w:val="40"/>
    <w:rsid w:val="000C2826"/>
    <w:rPr>
      <w:rFonts w:ascii="Arial" w:eastAsia="Arial" w:hAnsi="Arial" w:cs="Arial"/>
      <w:b/>
      <w:bCs/>
      <w:shd w:val="clear" w:color="auto" w:fill="FFFFFF"/>
    </w:rPr>
  </w:style>
  <w:style w:type="paragraph" w:customStyle="1" w:styleId="1">
    <w:name w:val="Σώμα κειμένου1"/>
    <w:basedOn w:val="a"/>
    <w:link w:val="a3"/>
    <w:rsid w:val="000C2826"/>
    <w:pPr>
      <w:shd w:val="clear" w:color="auto" w:fill="FFFFFF"/>
      <w:spacing w:before="240" w:after="240" w:line="278" w:lineRule="exact"/>
      <w:ind w:hanging="320"/>
    </w:pPr>
    <w:rPr>
      <w:rFonts w:ascii="Arial" w:eastAsia="Arial" w:hAnsi="Arial" w:cs="Arial"/>
      <w:color w:val="auto"/>
      <w:lang w:eastAsia="en-US"/>
    </w:rPr>
  </w:style>
  <w:style w:type="paragraph" w:customStyle="1" w:styleId="40">
    <w:name w:val="Σώμα κειμένου (4)"/>
    <w:basedOn w:val="a"/>
    <w:link w:val="4"/>
    <w:rsid w:val="000C2826"/>
    <w:pPr>
      <w:shd w:val="clear" w:color="auto" w:fill="FFFFFF"/>
      <w:spacing w:before="240" w:after="300" w:line="0" w:lineRule="atLeast"/>
      <w:ind w:hanging="320"/>
    </w:pPr>
    <w:rPr>
      <w:rFonts w:ascii="Arial" w:eastAsia="Arial" w:hAnsi="Arial" w:cs="Arial"/>
      <w:b/>
      <w:bCs/>
      <w:color w:val="auto"/>
      <w:lang w:eastAsia="en-US"/>
    </w:rPr>
  </w:style>
  <w:style w:type="character" w:styleId="-">
    <w:name w:val="Hyperlink"/>
    <w:rsid w:val="000C2826"/>
    <w:rPr>
      <w:color w:val="0066CC"/>
      <w:u w:val="single"/>
    </w:rPr>
  </w:style>
  <w:style w:type="paragraph" w:styleId="a4">
    <w:name w:val="header"/>
    <w:basedOn w:val="a"/>
    <w:link w:val="Char"/>
    <w:unhideWhenUsed/>
    <w:rsid w:val="000C2826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">
    <w:name w:val="Κεφαλίδα Char"/>
    <w:basedOn w:val="a0"/>
    <w:link w:val="a4"/>
    <w:rsid w:val="000C2826"/>
    <w:rPr>
      <w:rFonts w:ascii="Courier New" w:eastAsia="Courier New" w:hAnsi="Courier New"/>
      <w:color w:val="000000"/>
      <w:lang w:eastAsia="el-GR"/>
    </w:rPr>
  </w:style>
  <w:style w:type="paragraph" w:styleId="a5">
    <w:name w:val="footer"/>
    <w:basedOn w:val="a"/>
    <w:link w:val="Char0"/>
    <w:uiPriority w:val="99"/>
    <w:unhideWhenUsed/>
    <w:rsid w:val="000C2826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Υποσέλιδο Char"/>
    <w:basedOn w:val="a0"/>
    <w:link w:val="a5"/>
    <w:uiPriority w:val="99"/>
    <w:rsid w:val="000C2826"/>
    <w:rPr>
      <w:rFonts w:ascii="Courier New" w:eastAsia="Courier New" w:hAnsi="Courier New"/>
      <w:color w:val="000000"/>
      <w:lang w:eastAsia="el-GR"/>
    </w:rPr>
  </w:style>
  <w:style w:type="paragraph" w:customStyle="1" w:styleId="Default">
    <w:name w:val="Default"/>
    <w:rsid w:val="000C2826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  <w:lang w:eastAsia="el-GR"/>
    </w:rPr>
  </w:style>
  <w:style w:type="paragraph" w:styleId="a6">
    <w:name w:val="List Paragraph"/>
    <w:basedOn w:val="a"/>
    <w:uiPriority w:val="34"/>
    <w:qFormat/>
    <w:rsid w:val="000C2826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6C58D3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B001A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001A0"/>
    <w:rPr>
      <w:rFonts w:ascii="Tahoma" w:eastAsia="Courier New" w:hAnsi="Tahoma" w:cs="Tahoma"/>
      <w:color w:val="000000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2826"/>
    <w:pPr>
      <w:widowControl w:val="0"/>
      <w:jc w:val="left"/>
    </w:pPr>
    <w:rPr>
      <w:rFonts w:ascii="Courier New" w:eastAsia="Courier New" w:hAnsi="Courier New" w:cs="Courier New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link w:val="1"/>
    <w:rsid w:val="000C2826"/>
    <w:rPr>
      <w:rFonts w:ascii="Arial" w:eastAsia="Arial" w:hAnsi="Arial" w:cs="Arial"/>
      <w:shd w:val="clear" w:color="auto" w:fill="FFFFFF"/>
    </w:rPr>
  </w:style>
  <w:style w:type="character" w:customStyle="1" w:styleId="4">
    <w:name w:val="Σώμα κειμένου (4)_"/>
    <w:link w:val="40"/>
    <w:rsid w:val="000C2826"/>
    <w:rPr>
      <w:rFonts w:ascii="Arial" w:eastAsia="Arial" w:hAnsi="Arial" w:cs="Arial"/>
      <w:b/>
      <w:bCs/>
      <w:shd w:val="clear" w:color="auto" w:fill="FFFFFF"/>
    </w:rPr>
  </w:style>
  <w:style w:type="paragraph" w:customStyle="1" w:styleId="1">
    <w:name w:val="Σώμα κειμένου1"/>
    <w:basedOn w:val="a"/>
    <w:link w:val="a3"/>
    <w:rsid w:val="000C2826"/>
    <w:pPr>
      <w:shd w:val="clear" w:color="auto" w:fill="FFFFFF"/>
      <w:spacing w:before="240" w:after="240" w:line="278" w:lineRule="exact"/>
      <w:ind w:hanging="320"/>
    </w:pPr>
    <w:rPr>
      <w:rFonts w:ascii="Arial" w:eastAsia="Arial" w:hAnsi="Arial" w:cs="Arial"/>
      <w:color w:val="auto"/>
      <w:lang w:eastAsia="en-US"/>
    </w:rPr>
  </w:style>
  <w:style w:type="paragraph" w:customStyle="1" w:styleId="40">
    <w:name w:val="Σώμα κειμένου (4)"/>
    <w:basedOn w:val="a"/>
    <w:link w:val="4"/>
    <w:rsid w:val="000C2826"/>
    <w:pPr>
      <w:shd w:val="clear" w:color="auto" w:fill="FFFFFF"/>
      <w:spacing w:before="240" w:after="300" w:line="0" w:lineRule="atLeast"/>
      <w:ind w:hanging="320"/>
    </w:pPr>
    <w:rPr>
      <w:rFonts w:ascii="Arial" w:eastAsia="Arial" w:hAnsi="Arial" w:cs="Arial"/>
      <w:b/>
      <w:bCs/>
      <w:color w:val="auto"/>
      <w:lang w:eastAsia="en-US"/>
    </w:rPr>
  </w:style>
  <w:style w:type="character" w:styleId="-">
    <w:name w:val="Hyperlink"/>
    <w:rsid w:val="000C2826"/>
    <w:rPr>
      <w:color w:val="0066CC"/>
      <w:u w:val="single"/>
    </w:rPr>
  </w:style>
  <w:style w:type="paragraph" w:styleId="a4">
    <w:name w:val="header"/>
    <w:basedOn w:val="a"/>
    <w:link w:val="Char"/>
    <w:unhideWhenUsed/>
    <w:rsid w:val="000C2826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">
    <w:name w:val="Κεφαλίδα Char"/>
    <w:basedOn w:val="a0"/>
    <w:link w:val="a4"/>
    <w:rsid w:val="000C2826"/>
    <w:rPr>
      <w:rFonts w:ascii="Courier New" w:eastAsia="Courier New" w:hAnsi="Courier New"/>
      <w:color w:val="000000"/>
      <w:lang w:eastAsia="el-GR"/>
    </w:rPr>
  </w:style>
  <w:style w:type="paragraph" w:styleId="a5">
    <w:name w:val="footer"/>
    <w:basedOn w:val="a"/>
    <w:link w:val="Char0"/>
    <w:uiPriority w:val="99"/>
    <w:unhideWhenUsed/>
    <w:rsid w:val="000C2826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Υποσέλιδο Char"/>
    <w:basedOn w:val="a0"/>
    <w:link w:val="a5"/>
    <w:uiPriority w:val="99"/>
    <w:rsid w:val="000C2826"/>
    <w:rPr>
      <w:rFonts w:ascii="Courier New" w:eastAsia="Courier New" w:hAnsi="Courier New"/>
      <w:color w:val="000000"/>
      <w:lang w:eastAsia="el-GR"/>
    </w:rPr>
  </w:style>
  <w:style w:type="paragraph" w:customStyle="1" w:styleId="Default">
    <w:name w:val="Default"/>
    <w:rsid w:val="000C2826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  <w:lang w:eastAsia="el-GR"/>
    </w:rPr>
  </w:style>
  <w:style w:type="paragraph" w:styleId="a6">
    <w:name w:val="List Paragraph"/>
    <w:basedOn w:val="a"/>
    <w:uiPriority w:val="34"/>
    <w:qFormat/>
    <w:rsid w:val="000C2826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6C58D3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B001A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001A0"/>
    <w:rPr>
      <w:rFonts w:ascii="Tahoma" w:eastAsia="Courier New" w:hAnsi="Tahoma" w:cs="Tahoma"/>
      <w:color w:val="000000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2022-12-06T10:53:00Z</dcterms:created>
  <dcterms:modified xsi:type="dcterms:W3CDTF">2023-01-12T09:10:00Z</dcterms:modified>
</cp:coreProperties>
</file>